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1" w:firstLineChars="100"/>
        <w:jc w:val="left"/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枣庄市药品经营企业GSP认证公告(第201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9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15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lang w:val="en-US" w:eastAsia="zh-CN" w:bidi="ar"/>
        </w:rPr>
        <w:t>号)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根据《中华人民共和国药品管理法》及其实施条例规定，并依照《药品经营质量管理规范认证管理办法》及规定的程序进行认证检查，对以下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家符合《药品经营质量管理规范》的企业发给认证证书，现予以公布。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枣庄市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市场监督管理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二〇一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九月八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right="0" w:firstLine="5040" w:firstLineChars="21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10367" w:type="dxa"/>
        <w:tblInd w:w="-7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25"/>
        <w:gridCol w:w="2130"/>
        <w:gridCol w:w="978"/>
        <w:gridCol w:w="1449"/>
        <w:gridCol w:w="1476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8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认证范围</w:t>
            </w:r>
          </w:p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（经营方式）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经营范围</w:t>
            </w:r>
          </w:p>
          <w:p>
            <w:pPr>
              <w:pStyle w:val="2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（同认证范围）</w:t>
            </w:r>
          </w:p>
        </w:tc>
        <w:tc>
          <w:tcPr>
            <w:tcW w:w="97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</w:t>
            </w:r>
          </w:p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147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发证</w:t>
            </w:r>
          </w:p>
          <w:p>
            <w:pPr>
              <w:pStyle w:val="2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山东家家好医药连锁有限公司家康店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中药饮片、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枣庄滕州市姜屯镇大杨庄村第340196号房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2024.09.05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枣庄市百信医药零售连锁有限公司大同店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枣庄滕州市永昌路翰香苑8#-B18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2021.08.14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枣庄市百信医药零售连锁有限公司利康店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枣庄滕州市西岗镇孙寨村新港路路西（农商银行南50米）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2024.03.05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枣庄市百信医药零售连锁有限公司前明店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枣庄滕州市东郭镇前明村526号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2024.03.24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枣庄市百信医药零售连锁有限公司平安店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枣庄滕州市上善玺园2号楼一单元10号营业房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2023.07.16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枣庄市百信医药零售连锁有限公司诚信店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枣庄滕州市龙泉街道安康花园三期4号营业房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2023.09.18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枣庄市百信医药零售连锁有限公司阳光店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零售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处方药、非处方药：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中药饮片、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枣庄滕州市善国北路西侧沿街门头房991号（博伟电器北50米）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2024.09.14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SD04-Cb-20191039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枣庄市百姓药业零售连锁有限公司吴林店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峄城区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枣庄市峄城区吴林街道办事处王屯村枣台路路东（张峰批发超市对过）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2023.12.19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枣庄市百姓药业零售连锁有限公司宗鑫店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峄城区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枣庄市峄城区坛山路北侧峄州仙壇苑12号楼-A门市1号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2023.10.31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SD04-Cb-20195010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枣庄市百姓药业零售连锁有限公司泥沟三店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台儿庄区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枣庄市台儿庄区泥沟镇前薛路中国邮政斜对过（红绿灯向西200米路北）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2023.07.22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SD04-Cb-20196008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枣庄市百姓药业零售连锁有限公司富和园李时珍大药房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高新区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枣庄高新区天安二路富和园小区门南第一间门市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2024.01.20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SD04-Cb-20194003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枣庄市百姓药业零售连锁有限公司皇冠李时珍大药房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处方药、非处方药：中药饮片、中成药、化学药制剂、抗生素、生化药品、生物制品（除疫苗）***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薛城区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枣庄市薛城区临山路14号东数第3、4间门市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2024.02.10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SD04-Cb-20193013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枣庄市百姓药业零售连锁有限公司金汇店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处方药、非处方药：中药饮片、中成药、化学药制剂、抗生素、生化药品、生物制品（除疫苗）***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薛城区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枣庄市薛城区周营镇金汇东路路南（税务局斜对过）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2023.12.23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SD04-Cb-20193014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枣庄市百姓药业零售连锁有限公司湘江路李时珍大药房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薛城区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枣庄市薛城区湘江路华驿酒店东第5、6间门市房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2024.01.20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SD04-Cb-20193015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枣庄市百姓药业零售连锁有限公司福霖李时珍大药房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处方药、非处方药：中药饮片、中成药、化学药制剂、抗生素、生化药品、生物制品（除疫苗）***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高新区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枣庄高新区永福北路路东546号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2024.01.20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SD04-Cb-20194004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枣庄市百姓药业零售连锁有限公司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零售（连锁）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处方药、非处方药：中药饮片、中成药、化学药制剂、抗生素、生化药品、生物制品（除疫苗）***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薛城区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注册地址：枣庄市薛城区黄河东路223号  仓库地址：枣庄市薛城区常庄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镇姬庄村（枣庄同得利食品有限公司向西600米路北）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2019.09.08-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2024.09.07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SD04-Ba-20193001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2D35"/>
    <w:rsid w:val="0047150A"/>
    <w:rsid w:val="00827E18"/>
    <w:rsid w:val="02B86008"/>
    <w:rsid w:val="034A4572"/>
    <w:rsid w:val="03B417E9"/>
    <w:rsid w:val="03D17F35"/>
    <w:rsid w:val="04B524E1"/>
    <w:rsid w:val="0670268C"/>
    <w:rsid w:val="067D1B4C"/>
    <w:rsid w:val="07B72470"/>
    <w:rsid w:val="07FF71DA"/>
    <w:rsid w:val="08243A72"/>
    <w:rsid w:val="08C82C2B"/>
    <w:rsid w:val="095C12AD"/>
    <w:rsid w:val="095C38EF"/>
    <w:rsid w:val="09963F78"/>
    <w:rsid w:val="0A4C5BD8"/>
    <w:rsid w:val="0B351A1F"/>
    <w:rsid w:val="0B6C6528"/>
    <w:rsid w:val="0BB273D4"/>
    <w:rsid w:val="0C227F34"/>
    <w:rsid w:val="0CCE6166"/>
    <w:rsid w:val="0DD851C0"/>
    <w:rsid w:val="0E63624D"/>
    <w:rsid w:val="0E96551D"/>
    <w:rsid w:val="0EC80158"/>
    <w:rsid w:val="0F272E40"/>
    <w:rsid w:val="0FE15A90"/>
    <w:rsid w:val="105A6F90"/>
    <w:rsid w:val="10A2048B"/>
    <w:rsid w:val="10AD3C4C"/>
    <w:rsid w:val="10B61C54"/>
    <w:rsid w:val="10D86478"/>
    <w:rsid w:val="10F579AC"/>
    <w:rsid w:val="111A281F"/>
    <w:rsid w:val="11B54E60"/>
    <w:rsid w:val="12571A72"/>
    <w:rsid w:val="12853CFE"/>
    <w:rsid w:val="129E7129"/>
    <w:rsid w:val="12A46040"/>
    <w:rsid w:val="12FF18D8"/>
    <w:rsid w:val="13AC75AE"/>
    <w:rsid w:val="14AA0180"/>
    <w:rsid w:val="155818FB"/>
    <w:rsid w:val="15851350"/>
    <w:rsid w:val="15A85CAF"/>
    <w:rsid w:val="161A630D"/>
    <w:rsid w:val="18A6017C"/>
    <w:rsid w:val="18B46897"/>
    <w:rsid w:val="19580BAE"/>
    <w:rsid w:val="19795C1B"/>
    <w:rsid w:val="1A2D4703"/>
    <w:rsid w:val="1A4B6B12"/>
    <w:rsid w:val="1AC35152"/>
    <w:rsid w:val="1AD16E16"/>
    <w:rsid w:val="1B191947"/>
    <w:rsid w:val="1B3A33C3"/>
    <w:rsid w:val="1C9C58F5"/>
    <w:rsid w:val="1D860971"/>
    <w:rsid w:val="1DFE205F"/>
    <w:rsid w:val="1E64789F"/>
    <w:rsid w:val="1EB72CFC"/>
    <w:rsid w:val="1ED537E2"/>
    <w:rsid w:val="1FA03744"/>
    <w:rsid w:val="203125FC"/>
    <w:rsid w:val="20552755"/>
    <w:rsid w:val="213021B3"/>
    <w:rsid w:val="215A5C35"/>
    <w:rsid w:val="22773201"/>
    <w:rsid w:val="238A628B"/>
    <w:rsid w:val="23A204BC"/>
    <w:rsid w:val="245D18F4"/>
    <w:rsid w:val="24856370"/>
    <w:rsid w:val="26203533"/>
    <w:rsid w:val="26865DEC"/>
    <w:rsid w:val="26C1784B"/>
    <w:rsid w:val="27DE0A1C"/>
    <w:rsid w:val="28E755ED"/>
    <w:rsid w:val="28EA2335"/>
    <w:rsid w:val="2A6C661B"/>
    <w:rsid w:val="2AAF6311"/>
    <w:rsid w:val="2C9318DD"/>
    <w:rsid w:val="2CF05AA9"/>
    <w:rsid w:val="2D57043E"/>
    <w:rsid w:val="2EA36044"/>
    <w:rsid w:val="2EEA32EF"/>
    <w:rsid w:val="2F884D05"/>
    <w:rsid w:val="30454D75"/>
    <w:rsid w:val="307C6697"/>
    <w:rsid w:val="30B320AA"/>
    <w:rsid w:val="31411295"/>
    <w:rsid w:val="314637CE"/>
    <w:rsid w:val="31B2603C"/>
    <w:rsid w:val="31CC38EA"/>
    <w:rsid w:val="320F71A7"/>
    <w:rsid w:val="33710030"/>
    <w:rsid w:val="33870E0F"/>
    <w:rsid w:val="35AF064C"/>
    <w:rsid w:val="36755525"/>
    <w:rsid w:val="36EA4428"/>
    <w:rsid w:val="372D6BA4"/>
    <w:rsid w:val="37C57A7E"/>
    <w:rsid w:val="38041A05"/>
    <w:rsid w:val="38A063D2"/>
    <w:rsid w:val="38B817A2"/>
    <w:rsid w:val="38D66C0D"/>
    <w:rsid w:val="38F027C8"/>
    <w:rsid w:val="39640737"/>
    <w:rsid w:val="39690498"/>
    <w:rsid w:val="39E3467A"/>
    <w:rsid w:val="3B44114F"/>
    <w:rsid w:val="3BDB70FA"/>
    <w:rsid w:val="3BFB535A"/>
    <w:rsid w:val="3C2C18CC"/>
    <w:rsid w:val="3C614FEB"/>
    <w:rsid w:val="3C7C7501"/>
    <w:rsid w:val="3CB97B55"/>
    <w:rsid w:val="3CCE724A"/>
    <w:rsid w:val="3DBF78BE"/>
    <w:rsid w:val="3F4B1613"/>
    <w:rsid w:val="3FFE5F56"/>
    <w:rsid w:val="40FE32F6"/>
    <w:rsid w:val="41771F96"/>
    <w:rsid w:val="41BA3D0A"/>
    <w:rsid w:val="41E55DB1"/>
    <w:rsid w:val="41F06ECF"/>
    <w:rsid w:val="42980E05"/>
    <w:rsid w:val="42D769CD"/>
    <w:rsid w:val="43AC31C5"/>
    <w:rsid w:val="43D74770"/>
    <w:rsid w:val="43FB748E"/>
    <w:rsid w:val="441B4984"/>
    <w:rsid w:val="44216767"/>
    <w:rsid w:val="450A5AC7"/>
    <w:rsid w:val="45367895"/>
    <w:rsid w:val="454A4978"/>
    <w:rsid w:val="45543A2E"/>
    <w:rsid w:val="458146C2"/>
    <w:rsid w:val="45D36635"/>
    <w:rsid w:val="45F66F5E"/>
    <w:rsid w:val="46821459"/>
    <w:rsid w:val="48A518EC"/>
    <w:rsid w:val="48EB5D8A"/>
    <w:rsid w:val="4A9B2074"/>
    <w:rsid w:val="4ACB2FAB"/>
    <w:rsid w:val="4BB46D2B"/>
    <w:rsid w:val="4BBA4E78"/>
    <w:rsid w:val="4BC75EF4"/>
    <w:rsid w:val="4C83420D"/>
    <w:rsid w:val="4CAB7203"/>
    <w:rsid w:val="4D204604"/>
    <w:rsid w:val="4D407299"/>
    <w:rsid w:val="4D876AA0"/>
    <w:rsid w:val="4F077BE3"/>
    <w:rsid w:val="4F5F672B"/>
    <w:rsid w:val="4FC30D87"/>
    <w:rsid w:val="50A3102F"/>
    <w:rsid w:val="518B596A"/>
    <w:rsid w:val="51A32015"/>
    <w:rsid w:val="51B2010A"/>
    <w:rsid w:val="529067C8"/>
    <w:rsid w:val="537A33BA"/>
    <w:rsid w:val="53B04193"/>
    <w:rsid w:val="54435FD8"/>
    <w:rsid w:val="55A659DB"/>
    <w:rsid w:val="55C03211"/>
    <w:rsid w:val="55F33901"/>
    <w:rsid w:val="567535ED"/>
    <w:rsid w:val="56974188"/>
    <w:rsid w:val="570A52D3"/>
    <w:rsid w:val="58757A35"/>
    <w:rsid w:val="58A871CF"/>
    <w:rsid w:val="591B544A"/>
    <w:rsid w:val="597C1BC8"/>
    <w:rsid w:val="59A360A6"/>
    <w:rsid w:val="5A1D4A53"/>
    <w:rsid w:val="5A6A7138"/>
    <w:rsid w:val="5B1032CA"/>
    <w:rsid w:val="5BED4606"/>
    <w:rsid w:val="5CB24A38"/>
    <w:rsid w:val="5D0B31D4"/>
    <w:rsid w:val="5D0D299D"/>
    <w:rsid w:val="5D172B78"/>
    <w:rsid w:val="5DFF2B0D"/>
    <w:rsid w:val="5E21209E"/>
    <w:rsid w:val="5F575F95"/>
    <w:rsid w:val="5F9C312B"/>
    <w:rsid w:val="5FE74273"/>
    <w:rsid w:val="60B45238"/>
    <w:rsid w:val="60BF3716"/>
    <w:rsid w:val="612953B3"/>
    <w:rsid w:val="61E9492A"/>
    <w:rsid w:val="61ED7704"/>
    <w:rsid w:val="620E0ACF"/>
    <w:rsid w:val="6246141F"/>
    <w:rsid w:val="6269138F"/>
    <w:rsid w:val="628B2CF3"/>
    <w:rsid w:val="64DB65FA"/>
    <w:rsid w:val="654548AD"/>
    <w:rsid w:val="66213BEC"/>
    <w:rsid w:val="66A80147"/>
    <w:rsid w:val="672843A3"/>
    <w:rsid w:val="678B798F"/>
    <w:rsid w:val="67A1248D"/>
    <w:rsid w:val="683B75FE"/>
    <w:rsid w:val="689F39AD"/>
    <w:rsid w:val="6936092E"/>
    <w:rsid w:val="69A07811"/>
    <w:rsid w:val="69B739A9"/>
    <w:rsid w:val="6A203019"/>
    <w:rsid w:val="6A5E75AC"/>
    <w:rsid w:val="6A702A0D"/>
    <w:rsid w:val="6AEB4324"/>
    <w:rsid w:val="6B0E5F8A"/>
    <w:rsid w:val="6B447EEF"/>
    <w:rsid w:val="6B5F0E0F"/>
    <w:rsid w:val="6BA66097"/>
    <w:rsid w:val="6C3C2FAA"/>
    <w:rsid w:val="6D662919"/>
    <w:rsid w:val="6D8F5110"/>
    <w:rsid w:val="6DC511CF"/>
    <w:rsid w:val="6DFC2D35"/>
    <w:rsid w:val="6E020D8F"/>
    <w:rsid w:val="6E6943D7"/>
    <w:rsid w:val="6EC46768"/>
    <w:rsid w:val="6F6B461B"/>
    <w:rsid w:val="6FB00920"/>
    <w:rsid w:val="7000363C"/>
    <w:rsid w:val="703971FF"/>
    <w:rsid w:val="707D0FB7"/>
    <w:rsid w:val="709C45D0"/>
    <w:rsid w:val="70E926BB"/>
    <w:rsid w:val="71392A0C"/>
    <w:rsid w:val="718C2362"/>
    <w:rsid w:val="73433F16"/>
    <w:rsid w:val="735E1335"/>
    <w:rsid w:val="738C057E"/>
    <w:rsid w:val="738F7F77"/>
    <w:rsid w:val="73AD3FCB"/>
    <w:rsid w:val="73CD04A6"/>
    <w:rsid w:val="74C739D3"/>
    <w:rsid w:val="74E15FCB"/>
    <w:rsid w:val="751A757F"/>
    <w:rsid w:val="75D81B55"/>
    <w:rsid w:val="7607729F"/>
    <w:rsid w:val="76432C01"/>
    <w:rsid w:val="78375D18"/>
    <w:rsid w:val="784722A8"/>
    <w:rsid w:val="78864DE0"/>
    <w:rsid w:val="78A63F43"/>
    <w:rsid w:val="79F731B2"/>
    <w:rsid w:val="7A2A22F5"/>
    <w:rsid w:val="7B097F57"/>
    <w:rsid w:val="7BB77A1F"/>
    <w:rsid w:val="7D95407F"/>
    <w:rsid w:val="7F3A6877"/>
    <w:rsid w:val="7F425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2018-06-04T02:58:00Z</dcterms:created>
  <dc:creator>枣庄市药品市场科</dc:creator>
  <cp:lastModifiedBy>枣庄市药品市场科</cp:lastModifiedBy>
  <cp:lastPrinted>2019-05-05T08:24:00Z</cp:lastPrinted>
  <dcterms:modified xsi:type="dcterms:W3CDTF">2019-08-29T01:35:48Z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