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方正仿宋简体"/>
          <w:b/>
          <w:bCs/>
          <w:color w:val="auto"/>
          <w:sz w:val="28"/>
          <w:szCs w:val="28"/>
        </w:rPr>
      </w:pPr>
      <w:r>
        <w:rPr>
          <w:rFonts w:hint="eastAsia" w:ascii="宋体" w:hAnsi="宋体" w:cs="方正仿宋简体"/>
          <w:b/>
          <w:bCs/>
          <w:color w:val="auto"/>
          <w:sz w:val="28"/>
          <w:szCs w:val="28"/>
          <w:lang w:val="en-US" w:eastAsia="zh-CN"/>
        </w:rPr>
        <w:t>枣庄市</w:t>
      </w:r>
      <w:r>
        <w:rPr>
          <w:rFonts w:hint="eastAsia" w:ascii="宋体" w:hAnsi="宋体" w:cs="方正仿宋简体"/>
          <w:b/>
          <w:bCs/>
          <w:color w:val="auto"/>
          <w:sz w:val="28"/>
          <w:szCs w:val="28"/>
        </w:rPr>
        <w:t>儿童及婴幼儿服装产品质量监督抽查实施细则</w:t>
      </w:r>
    </w:p>
    <w:p>
      <w:pPr>
        <w:snapToGrid w:val="0"/>
        <w:spacing w:line="440" w:lineRule="exact"/>
        <w:jc w:val="center"/>
        <w:rPr>
          <w:rFonts w:ascii="宋体" w:hAnsi="宋体" w:cs="方正仿宋简体"/>
          <w:b/>
          <w:bCs/>
          <w:color w:val="auto"/>
          <w:sz w:val="28"/>
          <w:szCs w:val="28"/>
        </w:rPr>
      </w:pPr>
      <w:r>
        <w:rPr>
          <w:rFonts w:hint="eastAsia" w:ascii="楷体" w:hAnsi="楷体" w:eastAsia="楷体" w:cs="楷体"/>
          <w:color w:val="auto"/>
          <w:sz w:val="28"/>
          <w:szCs w:val="28"/>
        </w:rPr>
        <w:t>（202</w:t>
      </w:r>
      <w:r>
        <w:rPr>
          <w:rFonts w:ascii="楷体" w:hAnsi="楷体" w:eastAsia="楷体" w:cs="楷体"/>
          <w:color w:val="auto"/>
          <w:sz w:val="28"/>
          <w:szCs w:val="28"/>
        </w:rPr>
        <w:t>3</w:t>
      </w:r>
      <w:r>
        <w:rPr>
          <w:rFonts w:hint="eastAsia" w:ascii="楷体" w:hAnsi="楷体" w:eastAsia="楷体" w:cs="楷体"/>
          <w:color w:val="auto"/>
          <w:sz w:val="28"/>
          <w:szCs w:val="28"/>
        </w:rPr>
        <w:t>年版）</w:t>
      </w:r>
    </w:p>
    <w:p>
      <w:pPr>
        <w:snapToGrid w:val="0"/>
        <w:spacing w:line="360" w:lineRule="auto"/>
        <w:rPr>
          <w:rFonts w:ascii="宋体" w:hAnsi="宋体" w:cs="宋体"/>
          <w:b/>
          <w:color w:val="auto"/>
          <w:szCs w:val="21"/>
        </w:rPr>
      </w:pPr>
      <w:r>
        <w:rPr>
          <w:rFonts w:hint="eastAsia" w:ascii="宋体" w:hAnsi="宋体" w:cs="宋体"/>
          <w:b/>
          <w:color w:val="auto"/>
          <w:szCs w:val="21"/>
        </w:rPr>
        <w:t>1</w:t>
      </w:r>
      <w:r>
        <w:rPr>
          <w:rFonts w:ascii="宋体" w:hAnsi="宋体" w:cs="宋体"/>
          <w:b/>
          <w:color w:val="auto"/>
          <w:szCs w:val="21"/>
        </w:rPr>
        <w:t xml:space="preserve"> </w:t>
      </w:r>
      <w:r>
        <w:rPr>
          <w:rFonts w:hint="eastAsia" w:ascii="宋体" w:hAnsi="宋体" w:cs="宋体"/>
          <w:b/>
          <w:color w:val="auto"/>
          <w:szCs w:val="21"/>
        </w:rPr>
        <w:t>抽样</w:t>
      </w:r>
    </w:p>
    <w:p>
      <w:pPr>
        <w:spacing w:line="360" w:lineRule="auto"/>
        <w:rPr>
          <w:rFonts w:ascii="宋体" w:hAnsi="宋体"/>
          <w:color w:val="auto"/>
          <w:szCs w:val="21"/>
        </w:rPr>
      </w:pPr>
      <w:r>
        <w:rPr>
          <w:rFonts w:ascii="宋体" w:hAnsi="宋体"/>
          <w:color w:val="auto"/>
          <w:szCs w:val="21"/>
        </w:rPr>
        <w:t>1.1</w:t>
      </w:r>
      <w:r>
        <w:rPr>
          <w:rFonts w:hint="eastAsia" w:ascii="宋体" w:hAnsi="宋体"/>
          <w:color w:val="auto"/>
          <w:szCs w:val="21"/>
        </w:rPr>
        <w:t>抽样方法</w:t>
      </w:r>
    </w:p>
    <w:p>
      <w:pPr>
        <w:spacing w:line="360" w:lineRule="auto"/>
        <w:ind w:firstLine="420" w:firstLineChars="200"/>
        <w:rPr>
          <w:rFonts w:ascii="宋体" w:hAnsi="宋体"/>
          <w:color w:val="auto"/>
          <w:szCs w:val="21"/>
        </w:rPr>
      </w:pPr>
      <w:r>
        <w:rPr>
          <w:rFonts w:ascii="宋体" w:hAnsi="宋体"/>
          <w:color w:val="auto"/>
          <w:szCs w:val="21"/>
        </w:rPr>
        <w:t>以随机抽样的方式在被抽样生产者、销售者的待销产品中抽取。</w:t>
      </w:r>
    </w:p>
    <w:p>
      <w:pPr>
        <w:spacing w:line="360" w:lineRule="auto"/>
        <w:rPr>
          <w:rFonts w:ascii="宋体" w:hAnsi="宋体"/>
          <w:color w:val="auto"/>
          <w:szCs w:val="21"/>
        </w:rPr>
      </w:pPr>
      <w:r>
        <w:rPr>
          <w:rFonts w:ascii="宋体" w:hAnsi="宋体"/>
          <w:color w:val="auto"/>
          <w:szCs w:val="21"/>
        </w:rPr>
        <w:t>1.2</w:t>
      </w:r>
      <w:r>
        <w:rPr>
          <w:rFonts w:hint="eastAsia" w:ascii="宋体" w:hAnsi="宋体"/>
          <w:color w:val="auto"/>
          <w:szCs w:val="21"/>
        </w:rPr>
        <w:t>抽样基数</w:t>
      </w:r>
    </w:p>
    <w:p>
      <w:pPr>
        <w:spacing w:line="360" w:lineRule="auto"/>
        <w:ind w:firstLine="420" w:firstLineChars="200"/>
        <w:rPr>
          <w:rFonts w:ascii="宋体" w:hAnsi="宋体"/>
          <w:color w:val="auto"/>
          <w:szCs w:val="21"/>
        </w:rPr>
      </w:pPr>
      <w:r>
        <w:rPr>
          <w:rFonts w:hint="eastAsia" w:ascii="宋体" w:hAnsi="宋体"/>
          <w:color w:val="auto"/>
          <w:szCs w:val="21"/>
        </w:rPr>
        <w:t>抽查样品基数满足抽样数量即可。</w:t>
      </w:r>
    </w:p>
    <w:p>
      <w:pPr>
        <w:spacing w:line="360" w:lineRule="auto"/>
        <w:rPr>
          <w:rFonts w:ascii="宋体" w:hAnsi="宋体"/>
          <w:color w:val="auto"/>
          <w:szCs w:val="21"/>
        </w:rPr>
      </w:pPr>
      <w:r>
        <w:rPr>
          <w:rFonts w:ascii="宋体" w:hAnsi="宋体"/>
          <w:color w:val="auto"/>
          <w:szCs w:val="21"/>
        </w:rPr>
        <w:t>1.3</w:t>
      </w:r>
      <w:r>
        <w:rPr>
          <w:rFonts w:hint="eastAsia" w:ascii="宋体" w:hAnsi="宋体"/>
          <w:color w:val="auto"/>
          <w:szCs w:val="21"/>
        </w:rPr>
        <w:t>抽样范围</w:t>
      </w:r>
    </w:p>
    <w:p>
      <w:pPr>
        <w:spacing w:line="360" w:lineRule="auto"/>
        <w:ind w:firstLine="420"/>
        <w:rPr>
          <w:rFonts w:ascii="宋体" w:hAnsi="宋体"/>
          <w:color w:val="auto"/>
          <w:szCs w:val="21"/>
        </w:rPr>
      </w:pPr>
      <w:r>
        <w:rPr>
          <w:rFonts w:hint="eastAsia" w:ascii="宋体" w:hAnsi="宋体"/>
          <w:color w:val="auto"/>
          <w:szCs w:val="21"/>
        </w:rPr>
        <w:t>抽</w:t>
      </w:r>
      <w:r>
        <w:rPr>
          <w:rFonts w:hint="eastAsia" w:ascii="宋体" w:hAnsi="宋体"/>
          <w:color w:val="auto"/>
          <w:szCs w:val="21"/>
          <w:lang w:val="en-US" w:eastAsia="zh-CN"/>
        </w:rPr>
        <w:t>查</w:t>
      </w:r>
      <w:r>
        <w:rPr>
          <w:rFonts w:hint="eastAsia" w:ascii="宋体" w:hAnsi="宋体"/>
          <w:color w:val="auto"/>
          <w:szCs w:val="21"/>
        </w:rPr>
        <w:t>产品</w:t>
      </w:r>
      <w:r>
        <w:rPr>
          <w:rFonts w:hint="eastAsia" w:ascii="宋体" w:hAnsi="宋体"/>
          <w:color w:val="auto"/>
          <w:szCs w:val="21"/>
          <w:lang w:val="en-US" w:eastAsia="zh-CN"/>
        </w:rPr>
        <w:t>种类包括</w:t>
      </w:r>
      <w:r>
        <w:rPr>
          <w:rFonts w:hint="eastAsia" w:ascii="宋体" w:hAnsi="宋体"/>
          <w:color w:val="auto"/>
          <w:szCs w:val="21"/>
        </w:rPr>
        <w:t>儿童服装</w:t>
      </w:r>
      <w:r>
        <w:rPr>
          <w:rFonts w:hint="eastAsia" w:ascii="宋体" w:hAnsi="宋体"/>
          <w:color w:val="auto"/>
          <w:szCs w:val="21"/>
          <w:lang w:eastAsia="zh-CN"/>
        </w:rPr>
        <w:t>、</w:t>
      </w:r>
      <w:r>
        <w:rPr>
          <w:rFonts w:hint="eastAsia" w:ascii="宋体" w:hAnsi="宋体"/>
          <w:color w:val="auto"/>
          <w:szCs w:val="21"/>
        </w:rPr>
        <w:t>婴幼儿服装。</w:t>
      </w:r>
    </w:p>
    <w:p>
      <w:pPr>
        <w:spacing w:line="360" w:lineRule="auto"/>
        <w:rPr>
          <w:rFonts w:ascii="宋体" w:hAnsi="宋体"/>
          <w:color w:val="auto"/>
          <w:szCs w:val="21"/>
        </w:rPr>
      </w:pPr>
      <w:r>
        <w:rPr>
          <w:rFonts w:ascii="宋体" w:hAnsi="宋体"/>
          <w:color w:val="auto"/>
          <w:szCs w:val="21"/>
        </w:rPr>
        <w:t>1.4</w:t>
      </w:r>
      <w:r>
        <w:rPr>
          <w:rFonts w:hint="eastAsia" w:ascii="宋体" w:hAnsi="宋体"/>
          <w:color w:val="auto"/>
          <w:szCs w:val="21"/>
        </w:rPr>
        <w:t>抽样数量</w:t>
      </w:r>
    </w:p>
    <w:p>
      <w:pPr>
        <w:spacing w:line="360" w:lineRule="auto"/>
        <w:ind w:firstLine="420"/>
        <w:rPr>
          <w:rFonts w:ascii="宋体" w:hAnsi="宋体"/>
          <w:color w:val="auto"/>
        </w:rPr>
      </w:pPr>
      <w:r>
        <w:rPr>
          <w:rFonts w:hint="eastAsia" w:ascii="宋体" w:hAnsi="宋体"/>
          <w:color w:val="auto"/>
        </w:rPr>
        <w:t>每批次产品抽样数量见表1。</w:t>
      </w:r>
    </w:p>
    <w:p>
      <w:pPr>
        <w:adjustRightInd w:val="0"/>
        <w:snapToGrid w:val="0"/>
        <w:spacing w:line="360" w:lineRule="auto"/>
        <w:ind w:firstLine="422" w:firstLineChars="200"/>
        <w:jc w:val="center"/>
        <w:rPr>
          <w:rFonts w:ascii="宋体" w:hAnsi="宋体"/>
          <w:b/>
          <w:bCs/>
          <w:color w:val="auto"/>
          <w:szCs w:val="21"/>
        </w:rPr>
      </w:pPr>
      <w:r>
        <w:rPr>
          <w:rFonts w:hint="eastAsia" w:ascii="宋体" w:hAnsi="宋体"/>
          <w:b/>
          <w:bCs/>
          <w:color w:val="auto"/>
          <w:szCs w:val="21"/>
        </w:rPr>
        <w:t>表</w:t>
      </w:r>
      <w:r>
        <w:rPr>
          <w:rFonts w:ascii="宋体" w:hAnsi="宋体"/>
          <w:b/>
          <w:bCs/>
          <w:color w:val="auto"/>
          <w:szCs w:val="21"/>
        </w:rPr>
        <w:t xml:space="preserve">1 </w:t>
      </w:r>
      <w:r>
        <w:rPr>
          <w:rFonts w:hint="eastAsia" w:ascii="宋体" w:hAnsi="宋体"/>
          <w:b/>
          <w:bCs/>
          <w:color w:val="auto"/>
          <w:szCs w:val="21"/>
        </w:rPr>
        <w:t>儿童及婴幼儿服装产品抽取样品数量</w:t>
      </w:r>
    </w:p>
    <w:tbl>
      <w:tblPr>
        <w:tblStyle w:val="4"/>
        <w:tblW w:w="8396" w:type="dxa"/>
        <w:jc w:val="center"/>
        <w:tblLayout w:type="fixed"/>
        <w:tblCellMar>
          <w:top w:w="0" w:type="dxa"/>
          <w:left w:w="45" w:type="dxa"/>
          <w:bottom w:w="0" w:type="dxa"/>
          <w:right w:w="45" w:type="dxa"/>
        </w:tblCellMar>
      </w:tblPr>
      <w:tblGrid>
        <w:gridCol w:w="490"/>
        <w:gridCol w:w="1332"/>
        <w:gridCol w:w="1986"/>
        <w:gridCol w:w="2329"/>
        <w:gridCol w:w="2259"/>
      </w:tblGrid>
      <w:tr>
        <w:tblPrEx>
          <w:tblCellMar>
            <w:top w:w="0" w:type="dxa"/>
            <w:left w:w="45" w:type="dxa"/>
            <w:bottom w:w="0" w:type="dxa"/>
            <w:right w:w="45" w:type="dxa"/>
          </w:tblCellMar>
        </w:tblPrEx>
        <w:trPr>
          <w:trHeight w:val="23" w:hRule="atLeast"/>
          <w:jc w:val="center"/>
        </w:trPr>
        <w:tc>
          <w:tcPr>
            <w:tcW w:w="490"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jc w:val="center"/>
              <w:rPr>
                <w:rFonts w:ascii="宋体" w:hAnsi="宋体"/>
                <w:bCs/>
                <w:color w:val="auto"/>
                <w:szCs w:val="21"/>
              </w:rPr>
            </w:pPr>
            <w:r>
              <w:rPr>
                <w:rFonts w:hint="eastAsia" w:ascii="宋体" w:hAnsi="宋体"/>
                <w:bCs/>
                <w:color w:val="auto"/>
                <w:szCs w:val="21"/>
              </w:rPr>
              <w:t>序号</w:t>
            </w:r>
          </w:p>
        </w:tc>
        <w:tc>
          <w:tcPr>
            <w:tcW w:w="1332"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jc w:val="center"/>
              <w:rPr>
                <w:rFonts w:ascii="宋体" w:hAnsi="宋体"/>
                <w:bCs/>
                <w:color w:val="auto"/>
                <w:szCs w:val="21"/>
              </w:rPr>
            </w:pPr>
            <w:r>
              <w:rPr>
                <w:rFonts w:hint="eastAsia" w:ascii="宋体" w:hAnsi="宋体"/>
                <w:bCs/>
                <w:color w:val="auto"/>
                <w:szCs w:val="21"/>
              </w:rPr>
              <w:t>产品种类</w:t>
            </w:r>
          </w:p>
        </w:tc>
        <w:tc>
          <w:tcPr>
            <w:tcW w:w="1986"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jc w:val="center"/>
              <w:rPr>
                <w:rFonts w:ascii="宋体" w:hAnsi="宋体"/>
                <w:bCs/>
                <w:color w:val="auto"/>
                <w:szCs w:val="21"/>
              </w:rPr>
            </w:pPr>
            <w:r>
              <w:rPr>
                <w:rFonts w:hint="eastAsia" w:ascii="宋体" w:hAnsi="宋体"/>
                <w:bCs/>
                <w:color w:val="auto"/>
                <w:szCs w:val="21"/>
              </w:rPr>
              <w:t>抽样数量（</w:t>
            </w:r>
            <w:r>
              <w:rPr>
                <w:rFonts w:hint="eastAsia" w:ascii="宋体" w:hAnsi="宋体"/>
                <w:color w:val="auto"/>
                <w:szCs w:val="21"/>
              </w:rPr>
              <w:t>件</w:t>
            </w:r>
            <w:r>
              <w:rPr>
                <w:rFonts w:ascii="宋体" w:hAnsi="宋体"/>
                <w:color w:val="auto"/>
                <w:szCs w:val="21"/>
              </w:rPr>
              <w:t>/</w:t>
            </w:r>
            <w:r>
              <w:rPr>
                <w:rFonts w:hint="eastAsia" w:ascii="宋体" w:hAnsi="宋体"/>
                <w:color w:val="auto"/>
                <w:szCs w:val="21"/>
              </w:rPr>
              <w:t>条</w:t>
            </w:r>
            <w:r>
              <w:rPr>
                <w:rFonts w:ascii="宋体" w:hAnsi="宋体"/>
                <w:color w:val="auto"/>
                <w:szCs w:val="21"/>
              </w:rPr>
              <w:t>/</w:t>
            </w:r>
            <w:r>
              <w:rPr>
                <w:rFonts w:hint="eastAsia" w:ascii="宋体" w:hAnsi="宋体"/>
                <w:color w:val="auto"/>
                <w:szCs w:val="21"/>
              </w:rPr>
              <w:t>套）</w:t>
            </w:r>
          </w:p>
        </w:tc>
        <w:tc>
          <w:tcPr>
            <w:tcW w:w="2329"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jc w:val="center"/>
              <w:rPr>
                <w:rFonts w:ascii="宋体" w:hAnsi="宋体"/>
                <w:bCs/>
                <w:color w:val="auto"/>
                <w:szCs w:val="21"/>
              </w:rPr>
            </w:pPr>
            <w:r>
              <w:rPr>
                <w:rFonts w:ascii="宋体" w:hAnsi="宋体"/>
                <w:color w:val="auto"/>
                <w:szCs w:val="21"/>
              </w:rPr>
              <w:t>检验样品</w:t>
            </w:r>
            <w:r>
              <w:rPr>
                <w:rFonts w:hint="eastAsia" w:ascii="宋体" w:hAnsi="宋体"/>
                <w:color w:val="auto"/>
                <w:szCs w:val="21"/>
              </w:rPr>
              <w:t>数量（件</w:t>
            </w:r>
            <w:r>
              <w:rPr>
                <w:rFonts w:ascii="宋体" w:hAnsi="宋体"/>
                <w:color w:val="auto"/>
                <w:szCs w:val="21"/>
              </w:rPr>
              <w:t>/</w:t>
            </w:r>
            <w:r>
              <w:rPr>
                <w:rFonts w:hint="eastAsia" w:ascii="宋体" w:hAnsi="宋体"/>
                <w:color w:val="auto"/>
                <w:szCs w:val="21"/>
              </w:rPr>
              <w:t>条</w:t>
            </w:r>
            <w:r>
              <w:rPr>
                <w:rFonts w:ascii="宋体" w:hAnsi="宋体"/>
                <w:color w:val="auto"/>
                <w:szCs w:val="21"/>
              </w:rPr>
              <w:t>/</w:t>
            </w:r>
            <w:r>
              <w:rPr>
                <w:rFonts w:hint="eastAsia" w:ascii="宋体" w:hAnsi="宋体"/>
                <w:color w:val="auto"/>
                <w:szCs w:val="21"/>
              </w:rPr>
              <w:t>套）</w:t>
            </w:r>
          </w:p>
        </w:tc>
        <w:tc>
          <w:tcPr>
            <w:tcW w:w="2259"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jc w:val="center"/>
              <w:rPr>
                <w:rFonts w:ascii="宋体" w:hAnsi="宋体"/>
                <w:b/>
                <w:color w:val="auto"/>
                <w:szCs w:val="21"/>
              </w:rPr>
            </w:pPr>
            <w:r>
              <w:rPr>
                <w:rFonts w:hint="eastAsia" w:ascii="宋体" w:hAnsi="宋体"/>
                <w:color w:val="auto"/>
                <w:szCs w:val="21"/>
              </w:rPr>
              <w:t>备用样品数量（件</w:t>
            </w:r>
            <w:r>
              <w:rPr>
                <w:rFonts w:ascii="宋体" w:hAnsi="宋体"/>
                <w:color w:val="auto"/>
                <w:szCs w:val="21"/>
              </w:rPr>
              <w:t>/</w:t>
            </w:r>
            <w:r>
              <w:rPr>
                <w:rFonts w:hint="eastAsia" w:ascii="宋体" w:hAnsi="宋体"/>
                <w:color w:val="auto"/>
                <w:szCs w:val="21"/>
              </w:rPr>
              <w:t>条</w:t>
            </w:r>
            <w:r>
              <w:rPr>
                <w:rFonts w:ascii="宋体" w:hAnsi="宋体"/>
                <w:color w:val="auto"/>
                <w:szCs w:val="21"/>
              </w:rPr>
              <w:t>/</w:t>
            </w:r>
            <w:r>
              <w:rPr>
                <w:rFonts w:hint="eastAsia" w:ascii="宋体" w:hAnsi="宋体"/>
                <w:color w:val="auto"/>
                <w:szCs w:val="21"/>
              </w:rPr>
              <w:t>套）</w:t>
            </w:r>
          </w:p>
        </w:tc>
      </w:tr>
      <w:tr>
        <w:tblPrEx>
          <w:tblCellMar>
            <w:top w:w="0" w:type="dxa"/>
            <w:left w:w="45" w:type="dxa"/>
            <w:bottom w:w="0" w:type="dxa"/>
            <w:right w:w="45" w:type="dxa"/>
          </w:tblCellMar>
        </w:tblPrEx>
        <w:trPr>
          <w:trHeight w:val="23" w:hRule="atLeast"/>
          <w:jc w:val="center"/>
        </w:trPr>
        <w:tc>
          <w:tcPr>
            <w:tcW w:w="490"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ascii="宋体" w:hAnsi="宋体"/>
                <w:color w:val="auto"/>
                <w:szCs w:val="21"/>
              </w:rPr>
            </w:pPr>
            <w:r>
              <w:rPr>
                <w:rFonts w:hint="eastAsia" w:ascii="宋体" w:hAnsi="宋体"/>
                <w:color w:val="auto"/>
                <w:szCs w:val="21"/>
              </w:rPr>
              <w:t>1</w:t>
            </w:r>
          </w:p>
        </w:tc>
        <w:tc>
          <w:tcPr>
            <w:tcW w:w="1332"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ascii="宋体" w:hAnsi="宋体"/>
                <w:color w:val="auto"/>
                <w:szCs w:val="21"/>
              </w:rPr>
            </w:pPr>
            <w:r>
              <w:rPr>
                <w:rFonts w:hint="eastAsia" w:ascii="宋体" w:hAnsi="宋体"/>
                <w:color w:val="auto"/>
                <w:szCs w:val="21"/>
              </w:rPr>
              <w:t>儿童服装</w:t>
            </w:r>
          </w:p>
        </w:tc>
        <w:tc>
          <w:tcPr>
            <w:tcW w:w="1986"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ascii="宋体" w:hAnsi="宋体"/>
                <w:color w:val="auto"/>
                <w:szCs w:val="21"/>
              </w:rPr>
            </w:pPr>
            <w:r>
              <w:rPr>
                <w:rFonts w:hint="eastAsia" w:ascii="宋体" w:hAnsi="宋体"/>
                <w:color w:val="auto"/>
                <w:szCs w:val="21"/>
              </w:rPr>
              <w:t>4</w:t>
            </w:r>
          </w:p>
        </w:tc>
        <w:tc>
          <w:tcPr>
            <w:tcW w:w="2329"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ascii="宋体" w:hAnsi="宋体"/>
                <w:color w:val="auto"/>
                <w:szCs w:val="21"/>
              </w:rPr>
            </w:pPr>
            <w:r>
              <w:rPr>
                <w:rFonts w:hint="eastAsia" w:ascii="宋体" w:hAnsi="宋体"/>
                <w:color w:val="auto"/>
                <w:szCs w:val="21"/>
              </w:rPr>
              <w:t>2</w:t>
            </w:r>
          </w:p>
        </w:tc>
        <w:tc>
          <w:tcPr>
            <w:tcW w:w="2259"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ascii="宋体" w:hAnsi="宋体"/>
                <w:color w:val="auto"/>
                <w:szCs w:val="21"/>
              </w:rPr>
            </w:pPr>
            <w:r>
              <w:rPr>
                <w:rFonts w:hint="eastAsia" w:ascii="宋体" w:hAnsi="宋体"/>
                <w:color w:val="auto"/>
                <w:szCs w:val="21"/>
              </w:rPr>
              <w:t>2</w:t>
            </w:r>
          </w:p>
        </w:tc>
      </w:tr>
      <w:tr>
        <w:tblPrEx>
          <w:tblCellMar>
            <w:top w:w="0" w:type="dxa"/>
            <w:left w:w="45" w:type="dxa"/>
            <w:bottom w:w="0" w:type="dxa"/>
            <w:right w:w="45" w:type="dxa"/>
          </w:tblCellMar>
        </w:tblPrEx>
        <w:trPr>
          <w:trHeight w:val="23" w:hRule="atLeast"/>
          <w:jc w:val="center"/>
        </w:trPr>
        <w:tc>
          <w:tcPr>
            <w:tcW w:w="490"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ascii="宋体" w:hAnsi="宋体"/>
                <w:color w:val="auto"/>
                <w:szCs w:val="21"/>
              </w:rPr>
            </w:pPr>
            <w:r>
              <w:rPr>
                <w:rFonts w:hint="eastAsia" w:ascii="宋体" w:hAnsi="宋体"/>
                <w:color w:val="auto"/>
                <w:szCs w:val="21"/>
              </w:rPr>
              <w:t>2</w:t>
            </w:r>
          </w:p>
        </w:tc>
        <w:tc>
          <w:tcPr>
            <w:tcW w:w="1332"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ascii="宋体" w:hAnsi="宋体"/>
                <w:color w:val="auto"/>
                <w:szCs w:val="21"/>
              </w:rPr>
            </w:pPr>
            <w:r>
              <w:rPr>
                <w:rFonts w:hint="eastAsia" w:ascii="宋体" w:hAnsi="宋体"/>
                <w:color w:val="auto"/>
                <w:szCs w:val="21"/>
              </w:rPr>
              <w:t>婴幼儿服装</w:t>
            </w:r>
          </w:p>
        </w:tc>
        <w:tc>
          <w:tcPr>
            <w:tcW w:w="1986"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2329"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2259"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r>
      <w:tr>
        <w:tblPrEx>
          <w:tblCellMar>
            <w:top w:w="0" w:type="dxa"/>
            <w:left w:w="45" w:type="dxa"/>
            <w:bottom w:w="0" w:type="dxa"/>
            <w:right w:w="45" w:type="dxa"/>
          </w:tblCellMar>
        </w:tblPrEx>
        <w:trPr>
          <w:trHeight w:val="23" w:hRule="atLeast"/>
          <w:jc w:val="center"/>
        </w:trPr>
        <w:tc>
          <w:tcPr>
            <w:tcW w:w="8396" w:type="dxa"/>
            <w:gridSpan w:val="5"/>
            <w:tcBorders>
              <w:top w:val="single" w:color="000000" w:sz="2" w:space="0"/>
              <w:left w:val="single" w:color="000000" w:sz="6" w:space="0"/>
              <w:bottom w:val="single" w:color="000000" w:sz="2" w:space="0"/>
              <w:right w:val="single" w:color="000000" w:sz="6" w:space="0"/>
            </w:tcBorders>
            <w:vAlign w:val="center"/>
          </w:tcPr>
          <w:p>
            <w:pPr>
              <w:adjustRightInd w:val="0"/>
              <w:snapToGrid w:val="0"/>
              <w:jc w:val="left"/>
              <w:rPr>
                <w:rFonts w:ascii="宋体" w:hAnsi="宋体"/>
                <w:color w:val="auto"/>
                <w:szCs w:val="21"/>
              </w:rPr>
            </w:pPr>
            <w:r>
              <w:rPr>
                <w:rFonts w:hint="eastAsia" w:ascii="宋体" w:hAnsi="宋体"/>
                <w:color w:val="auto"/>
                <w:szCs w:val="21"/>
              </w:rPr>
              <w:t>注：如样品面积过小，可适当增加抽样数量，不得超过检验、复检的合理需要。</w:t>
            </w:r>
          </w:p>
        </w:tc>
      </w:tr>
    </w:tbl>
    <w:p>
      <w:pPr>
        <w:tabs>
          <w:tab w:val="center" w:pos="4153"/>
        </w:tabs>
        <w:spacing w:before="156" w:beforeLines="50" w:after="156" w:afterLines="50" w:line="360" w:lineRule="auto"/>
        <w:jc w:val="left"/>
        <w:rPr>
          <w:rFonts w:ascii="宋体" w:hAnsi="宋体"/>
          <w:b/>
          <w:color w:val="auto"/>
          <w:szCs w:val="21"/>
        </w:rPr>
      </w:pPr>
      <w:r>
        <w:rPr>
          <w:rFonts w:hint="eastAsia" w:ascii="宋体" w:hAnsi="宋体"/>
          <w:b/>
          <w:color w:val="auto"/>
          <w:szCs w:val="21"/>
        </w:rPr>
        <w:t>2 检验依据</w:t>
      </w:r>
      <w:r>
        <w:rPr>
          <w:rFonts w:hint="eastAsia" w:ascii="宋体" w:hAnsi="宋体" w:cs="宋体"/>
          <w:b/>
          <w:bCs/>
          <w:color w:val="auto"/>
          <w:szCs w:val="21"/>
        </w:rPr>
        <w:t>及检测方法</w:t>
      </w:r>
      <w:r>
        <w:rPr>
          <w:rFonts w:ascii="宋体" w:hAnsi="宋体" w:cs="宋体"/>
          <w:b/>
          <w:bCs/>
          <w:color w:val="auto"/>
          <w:szCs w:val="21"/>
        </w:rPr>
        <w:tab/>
      </w:r>
    </w:p>
    <w:p>
      <w:pPr>
        <w:adjustRightInd w:val="0"/>
        <w:snapToGrid w:val="0"/>
        <w:spacing w:line="360" w:lineRule="auto"/>
        <w:ind w:firstLine="422" w:firstLineChars="200"/>
        <w:jc w:val="center"/>
        <w:rPr>
          <w:rFonts w:ascii="宋体" w:hAnsi="宋体"/>
          <w:b/>
          <w:bCs/>
          <w:color w:val="auto"/>
          <w:szCs w:val="21"/>
        </w:rPr>
      </w:pPr>
      <w:r>
        <w:rPr>
          <w:rFonts w:hint="eastAsia" w:ascii="宋体" w:hAnsi="宋体"/>
          <w:b/>
          <w:bCs/>
          <w:color w:val="auto"/>
          <w:szCs w:val="21"/>
        </w:rPr>
        <w:t>表2</w:t>
      </w:r>
      <w:r>
        <w:rPr>
          <w:rFonts w:ascii="宋体" w:hAnsi="宋体"/>
          <w:b/>
          <w:bCs/>
          <w:color w:val="auto"/>
          <w:szCs w:val="21"/>
        </w:rPr>
        <w:t xml:space="preserve"> </w:t>
      </w:r>
      <w:r>
        <w:rPr>
          <w:rFonts w:hint="eastAsia" w:ascii="宋体" w:hAnsi="宋体"/>
          <w:b/>
          <w:bCs/>
          <w:color w:val="auto"/>
          <w:szCs w:val="21"/>
        </w:rPr>
        <w:t>儿童及婴幼儿服装产品检验项目</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27"/>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1"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序号</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检验项目</w:t>
            </w:r>
          </w:p>
        </w:tc>
        <w:tc>
          <w:tcPr>
            <w:tcW w:w="3802"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1</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甲醛含量</w:t>
            </w:r>
          </w:p>
        </w:tc>
        <w:tc>
          <w:tcPr>
            <w:tcW w:w="3802"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2</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pH值</w:t>
            </w:r>
          </w:p>
        </w:tc>
        <w:tc>
          <w:tcPr>
            <w:tcW w:w="3802"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3</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耐水色牢度</w:t>
            </w:r>
          </w:p>
        </w:tc>
        <w:tc>
          <w:tcPr>
            <w:tcW w:w="3802"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耐酸汗渍色牢度</w:t>
            </w:r>
          </w:p>
        </w:tc>
        <w:tc>
          <w:tcPr>
            <w:tcW w:w="3802"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耐碱汗渍色牢度</w:t>
            </w:r>
          </w:p>
        </w:tc>
        <w:tc>
          <w:tcPr>
            <w:tcW w:w="3802"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6</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耐干摩擦色牢度</w:t>
            </w:r>
          </w:p>
        </w:tc>
        <w:tc>
          <w:tcPr>
            <w:tcW w:w="3802"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7</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耐湿摩擦色牢度</w:t>
            </w:r>
          </w:p>
        </w:tc>
        <w:tc>
          <w:tcPr>
            <w:tcW w:w="3802"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4" w:hRule="atLeast"/>
        </w:trPr>
        <w:tc>
          <w:tcPr>
            <w:tcW w:w="891" w:type="dxa"/>
            <w:vAlign w:val="center"/>
          </w:tcPr>
          <w:p>
            <w:pPr>
              <w:adjustRightInd w:val="0"/>
              <w:snapToGrid w:val="0"/>
              <w:spacing w:line="360" w:lineRule="auto"/>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8</w:t>
            </w:r>
          </w:p>
        </w:tc>
        <w:tc>
          <w:tcPr>
            <w:tcW w:w="3827"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纤维含量</w:t>
            </w:r>
          </w:p>
        </w:tc>
        <w:tc>
          <w:tcPr>
            <w:tcW w:w="3802" w:type="dxa"/>
            <w:vAlign w:val="center"/>
          </w:tcPr>
          <w:p>
            <w:pPr>
              <w:adjustRightInd w:val="0"/>
              <w:snapToGrid w:val="0"/>
              <w:spacing w:line="240" w:lineRule="auto"/>
              <w:jc w:val="center"/>
              <w:rPr>
                <w:rFonts w:ascii="宋体" w:hAnsi="宋体"/>
                <w:color w:val="000000"/>
                <w:szCs w:val="21"/>
              </w:rPr>
            </w:pPr>
            <w:r>
              <w:rPr>
                <w:rFonts w:ascii="宋体" w:hAnsi="宋体"/>
                <w:color w:val="000000"/>
                <w:szCs w:val="21"/>
              </w:rPr>
              <w:t>FZ/T 01057.1</w:t>
            </w:r>
          </w:p>
          <w:p>
            <w:pPr>
              <w:adjustRightInd w:val="0"/>
              <w:snapToGrid w:val="0"/>
              <w:spacing w:line="240" w:lineRule="auto"/>
              <w:jc w:val="center"/>
              <w:rPr>
                <w:rFonts w:ascii="宋体" w:hAnsi="宋体"/>
                <w:color w:val="000000"/>
                <w:szCs w:val="21"/>
              </w:rPr>
            </w:pPr>
            <w:r>
              <w:rPr>
                <w:rFonts w:ascii="宋体" w:hAnsi="宋体"/>
                <w:color w:val="000000"/>
                <w:szCs w:val="21"/>
              </w:rPr>
              <w:t>FZ/T 01057.2</w:t>
            </w:r>
          </w:p>
          <w:p>
            <w:pPr>
              <w:adjustRightInd w:val="0"/>
              <w:snapToGrid w:val="0"/>
              <w:spacing w:line="240" w:lineRule="auto"/>
              <w:jc w:val="center"/>
              <w:rPr>
                <w:rFonts w:ascii="宋体" w:hAnsi="宋体"/>
                <w:color w:val="000000"/>
                <w:szCs w:val="21"/>
              </w:rPr>
            </w:pPr>
            <w:r>
              <w:rPr>
                <w:rFonts w:ascii="宋体" w:hAnsi="宋体"/>
                <w:color w:val="000000"/>
                <w:szCs w:val="21"/>
              </w:rPr>
              <w:t>FZ/T 01057.3</w:t>
            </w:r>
          </w:p>
          <w:p>
            <w:pPr>
              <w:adjustRightInd w:val="0"/>
              <w:snapToGrid w:val="0"/>
              <w:spacing w:line="240" w:lineRule="auto"/>
              <w:jc w:val="center"/>
              <w:rPr>
                <w:rFonts w:ascii="宋体" w:hAnsi="宋体"/>
                <w:color w:val="000000"/>
                <w:szCs w:val="21"/>
              </w:rPr>
            </w:pPr>
            <w:r>
              <w:rPr>
                <w:rFonts w:ascii="宋体" w:hAnsi="宋体"/>
                <w:color w:val="000000"/>
                <w:szCs w:val="21"/>
              </w:rPr>
              <w:t>FZ/T 01057.4</w:t>
            </w:r>
          </w:p>
          <w:p>
            <w:pPr>
              <w:adjustRightInd w:val="0"/>
              <w:snapToGrid w:val="0"/>
              <w:spacing w:line="24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FZ/T 01095</w:t>
            </w:r>
          </w:p>
          <w:p>
            <w:pPr>
              <w:adjustRightInd w:val="0"/>
              <w:snapToGrid w:val="0"/>
              <w:spacing w:line="240" w:lineRule="auto"/>
              <w:jc w:val="center"/>
              <w:rPr>
                <w:rFonts w:ascii="宋体" w:hAnsi="宋体"/>
                <w:color w:val="000000"/>
                <w:szCs w:val="21"/>
              </w:rPr>
            </w:pPr>
            <w:r>
              <w:rPr>
                <w:rFonts w:ascii="宋体" w:hAnsi="宋体"/>
                <w:color w:val="000000"/>
                <w:szCs w:val="21"/>
              </w:rPr>
              <w:t>GB/T 2910.1</w:t>
            </w:r>
          </w:p>
          <w:p>
            <w:pPr>
              <w:adjustRightInd w:val="0"/>
              <w:snapToGrid w:val="0"/>
              <w:spacing w:line="240" w:lineRule="auto"/>
              <w:jc w:val="center"/>
              <w:rPr>
                <w:rFonts w:ascii="宋体" w:hAnsi="宋体"/>
                <w:color w:val="000000"/>
                <w:szCs w:val="21"/>
              </w:rPr>
            </w:pPr>
            <w:r>
              <w:rPr>
                <w:rFonts w:ascii="宋体" w:hAnsi="宋体"/>
                <w:color w:val="000000"/>
                <w:szCs w:val="21"/>
              </w:rPr>
              <w:t>GB/T 2910.3</w:t>
            </w:r>
          </w:p>
          <w:p>
            <w:pPr>
              <w:adjustRightInd w:val="0"/>
              <w:snapToGrid w:val="0"/>
              <w:spacing w:line="240" w:lineRule="auto"/>
              <w:jc w:val="center"/>
              <w:rPr>
                <w:rFonts w:ascii="宋体" w:hAnsi="宋体"/>
                <w:color w:val="000000"/>
                <w:szCs w:val="21"/>
              </w:rPr>
            </w:pPr>
            <w:r>
              <w:rPr>
                <w:rFonts w:ascii="宋体" w:hAnsi="宋体"/>
                <w:color w:val="000000"/>
                <w:szCs w:val="21"/>
              </w:rPr>
              <w:t>GB/T 2910.4</w:t>
            </w:r>
          </w:p>
          <w:p>
            <w:pPr>
              <w:adjustRightInd w:val="0"/>
              <w:snapToGrid w:val="0"/>
              <w:spacing w:line="240" w:lineRule="auto"/>
              <w:jc w:val="center"/>
              <w:rPr>
                <w:rFonts w:ascii="宋体" w:hAnsi="宋体"/>
                <w:color w:val="000000"/>
                <w:szCs w:val="21"/>
              </w:rPr>
            </w:pPr>
            <w:r>
              <w:rPr>
                <w:rFonts w:ascii="宋体" w:hAnsi="宋体"/>
                <w:color w:val="000000"/>
                <w:szCs w:val="21"/>
              </w:rPr>
              <w:t>GB/T 2910.5</w:t>
            </w:r>
          </w:p>
          <w:p>
            <w:pPr>
              <w:adjustRightInd w:val="0"/>
              <w:snapToGrid w:val="0"/>
              <w:spacing w:line="240" w:lineRule="auto"/>
              <w:jc w:val="center"/>
              <w:rPr>
                <w:rFonts w:ascii="宋体" w:hAnsi="宋体"/>
                <w:color w:val="000000"/>
                <w:szCs w:val="21"/>
              </w:rPr>
            </w:pPr>
            <w:r>
              <w:rPr>
                <w:rFonts w:ascii="宋体" w:hAnsi="宋体"/>
                <w:color w:val="000000"/>
                <w:szCs w:val="21"/>
              </w:rPr>
              <w:t>GB/T 2910.6</w:t>
            </w:r>
          </w:p>
          <w:p>
            <w:pPr>
              <w:adjustRightInd w:val="0"/>
              <w:snapToGrid w:val="0"/>
              <w:spacing w:line="240" w:lineRule="auto"/>
              <w:jc w:val="center"/>
              <w:rPr>
                <w:rFonts w:ascii="宋体" w:hAnsi="宋体"/>
                <w:color w:val="000000"/>
                <w:szCs w:val="21"/>
              </w:rPr>
            </w:pPr>
            <w:r>
              <w:rPr>
                <w:rFonts w:ascii="宋体" w:hAnsi="宋体"/>
                <w:color w:val="000000"/>
                <w:szCs w:val="21"/>
              </w:rPr>
              <w:t>GB/T 2910.7</w:t>
            </w:r>
          </w:p>
          <w:p>
            <w:pPr>
              <w:adjustRightInd w:val="0"/>
              <w:snapToGrid w:val="0"/>
              <w:spacing w:line="240" w:lineRule="auto"/>
              <w:jc w:val="center"/>
              <w:rPr>
                <w:rFonts w:ascii="宋体" w:hAnsi="宋体"/>
                <w:color w:val="000000"/>
                <w:szCs w:val="21"/>
              </w:rPr>
            </w:pPr>
            <w:r>
              <w:rPr>
                <w:rFonts w:ascii="宋体" w:hAnsi="宋体"/>
                <w:color w:val="000000"/>
                <w:szCs w:val="21"/>
              </w:rPr>
              <w:t>GB/T 2910.8</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9</w:t>
            </w:r>
          </w:p>
          <w:p>
            <w:pPr>
              <w:adjustRightInd w:val="0"/>
              <w:snapToGrid w:val="0"/>
              <w:spacing w:line="240" w:lineRule="auto"/>
              <w:jc w:val="center"/>
              <w:rPr>
                <w:rFonts w:ascii="宋体" w:hAnsi="宋体"/>
                <w:color w:val="000000"/>
                <w:szCs w:val="21"/>
              </w:rPr>
            </w:pPr>
            <w:r>
              <w:rPr>
                <w:rFonts w:ascii="宋体" w:hAnsi="宋体"/>
                <w:color w:val="000000"/>
                <w:szCs w:val="21"/>
              </w:rPr>
              <w:t>GB/T 2910.</w:t>
            </w:r>
            <w:r>
              <w:rPr>
                <w:rFonts w:hint="eastAsia" w:ascii="宋体" w:hAnsi="宋体"/>
                <w:color w:val="000000"/>
                <w:szCs w:val="21"/>
                <w:lang w:val="en-US" w:eastAsia="zh-CN"/>
              </w:rPr>
              <w:t>10</w:t>
            </w:r>
          </w:p>
          <w:p>
            <w:pPr>
              <w:adjustRightInd w:val="0"/>
              <w:snapToGrid w:val="0"/>
              <w:spacing w:line="240" w:lineRule="auto"/>
              <w:jc w:val="center"/>
              <w:rPr>
                <w:rFonts w:ascii="宋体" w:hAnsi="宋体"/>
                <w:color w:val="000000"/>
                <w:szCs w:val="21"/>
              </w:rPr>
            </w:pPr>
            <w:r>
              <w:rPr>
                <w:rFonts w:ascii="宋体" w:hAnsi="宋体"/>
                <w:color w:val="000000"/>
                <w:szCs w:val="21"/>
              </w:rPr>
              <w:t>GB/T 2910.11</w:t>
            </w:r>
          </w:p>
          <w:p>
            <w:pPr>
              <w:adjustRightInd w:val="0"/>
              <w:snapToGrid w:val="0"/>
              <w:spacing w:line="240" w:lineRule="auto"/>
              <w:jc w:val="center"/>
              <w:rPr>
                <w:rFonts w:ascii="宋体" w:hAnsi="宋体"/>
                <w:color w:val="000000"/>
                <w:szCs w:val="21"/>
              </w:rPr>
            </w:pPr>
            <w:r>
              <w:rPr>
                <w:rFonts w:ascii="宋体" w:hAnsi="宋体"/>
                <w:color w:val="000000"/>
                <w:szCs w:val="21"/>
              </w:rPr>
              <w:t>GB/T 2910.12</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13</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14</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15</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16</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17</w:t>
            </w:r>
          </w:p>
          <w:p>
            <w:pPr>
              <w:adjustRightInd w:val="0"/>
              <w:snapToGrid w:val="0"/>
              <w:spacing w:line="240" w:lineRule="auto"/>
              <w:jc w:val="center"/>
              <w:rPr>
                <w:rFonts w:hint="default" w:ascii="宋体" w:hAnsi="宋体" w:eastAsia="宋体"/>
                <w:color w:val="000000"/>
                <w:szCs w:val="21"/>
                <w:lang w:val="en-US" w:eastAsia="zh-CN"/>
              </w:rPr>
            </w:pPr>
            <w:r>
              <w:rPr>
                <w:rFonts w:ascii="宋体" w:hAnsi="宋体"/>
                <w:color w:val="000000"/>
                <w:szCs w:val="21"/>
              </w:rPr>
              <w:t>GB/T 2910.</w:t>
            </w:r>
            <w:r>
              <w:rPr>
                <w:rFonts w:hint="eastAsia" w:ascii="宋体" w:hAnsi="宋体"/>
                <w:color w:val="000000"/>
                <w:szCs w:val="21"/>
                <w:lang w:val="en-US" w:eastAsia="zh-CN"/>
              </w:rPr>
              <w:t>18</w:t>
            </w:r>
          </w:p>
          <w:p>
            <w:pPr>
              <w:adjustRightInd w:val="0"/>
              <w:snapToGrid w:val="0"/>
              <w:spacing w:line="240" w:lineRule="auto"/>
              <w:jc w:val="center"/>
              <w:rPr>
                <w:rFonts w:ascii="宋体" w:hAnsi="宋体"/>
                <w:color w:val="000000"/>
                <w:szCs w:val="21"/>
              </w:rPr>
            </w:pPr>
            <w:r>
              <w:rPr>
                <w:rFonts w:ascii="宋体" w:hAnsi="宋体"/>
                <w:color w:val="000000"/>
                <w:szCs w:val="21"/>
              </w:rPr>
              <w:t>GB/T 2910.</w:t>
            </w:r>
            <w:r>
              <w:rPr>
                <w:rFonts w:hint="eastAsia" w:ascii="宋体" w:hAnsi="宋体"/>
                <w:color w:val="000000"/>
                <w:szCs w:val="21"/>
                <w:lang w:val="en-US" w:eastAsia="zh-CN"/>
              </w:rPr>
              <w:t>19</w:t>
            </w:r>
          </w:p>
          <w:p>
            <w:pPr>
              <w:adjustRightInd w:val="0"/>
              <w:snapToGrid w:val="0"/>
              <w:spacing w:line="240" w:lineRule="auto"/>
              <w:jc w:val="center"/>
              <w:rPr>
                <w:rFonts w:ascii="宋体" w:hAnsi="宋体"/>
                <w:color w:val="000000"/>
                <w:szCs w:val="21"/>
              </w:rPr>
            </w:pPr>
            <w:r>
              <w:rPr>
                <w:rFonts w:ascii="宋体" w:hAnsi="宋体"/>
                <w:color w:val="000000"/>
                <w:szCs w:val="21"/>
              </w:rPr>
              <w:t>GB/T 2910.20</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1</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2</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3</w:t>
            </w:r>
          </w:p>
          <w:p>
            <w:pPr>
              <w:adjustRightInd w:val="0"/>
              <w:snapToGrid w:val="0"/>
              <w:spacing w:line="240" w:lineRule="auto"/>
              <w:jc w:val="center"/>
              <w:rPr>
                <w:rFonts w:hint="eastAsia" w:ascii="宋体" w:hAnsi="宋体" w:eastAsia="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4</w:t>
            </w:r>
          </w:p>
          <w:p>
            <w:pPr>
              <w:adjustRightInd w:val="0"/>
              <w:snapToGrid w:val="0"/>
              <w:spacing w:line="240" w:lineRule="auto"/>
              <w:jc w:val="center"/>
              <w:rPr>
                <w:rFonts w:hint="eastAsia" w:ascii="宋体" w:hAnsi="宋体"/>
                <w:color w:val="000000"/>
                <w:szCs w:val="21"/>
                <w:lang w:val="en-US" w:eastAsia="zh-CN"/>
              </w:rPr>
            </w:pPr>
            <w:r>
              <w:rPr>
                <w:rFonts w:ascii="宋体" w:hAnsi="宋体"/>
                <w:color w:val="000000"/>
                <w:szCs w:val="21"/>
              </w:rPr>
              <w:t>GB/T 2910.2</w:t>
            </w:r>
            <w:r>
              <w:rPr>
                <w:rFonts w:hint="eastAsia" w:ascii="宋体" w:hAnsi="宋体"/>
                <w:color w:val="000000"/>
                <w:szCs w:val="21"/>
                <w:lang w:val="en-US" w:eastAsia="zh-CN"/>
              </w:rPr>
              <w:t>5</w:t>
            </w:r>
          </w:p>
          <w:p>
            <w:pPr>
              <w:adjustRightInd w:val="0"/>
              <w:snapToGrid w:val="0"/>
              <w:spacing w:line="360" w:lineRule="auto"/>
              <w:jc w:val="center"/>
              <w:rPr>
                <w:rFonts w:ascii="宋体" w:hAnsi="宋体"/>
                <w:color w:val="auto"/>
                <w:szCs w:val="21"/>
              </w:rPr>
            </w:pPr>
            <w:r>
              <w:rPr>
                <w:rFonts w:ascii="宋体" w:hAnsi="宋体"/>
                <w:color w:val="000000"/>
                <w:szCs w:val="21"/>
              </w:rPr>
              <w:t>GB/T 2910.2</w:t>
            </w:r>
            <w:r>
              <w:rPr>
                <w:rFonts w:hint="eastAsia" w:ascii="宋体" w:hAnsi="宋体"/>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9</w:t>
            </w:r>
          </w:p>
        </w:tc>
        <w:tc>
          <w:tcPr>
            <w:tcW w:w="3827" w:type="dxa"/>
            <w:vAlign w:val="center"/>
          </w:tcPr>
          <w:p>
            <w:pPr>
              <w:adjustRightInd w:val="0"/>
              <w:snapToGrid w:val="0"/>
              <w:spacing w:line="360" w:lineRule="auto"/>
              <w:jc w:val="center"/>
              <w:rPr>
                <w:rFonts w:hint="eastAsia" w:ascii="宋体" w:hAnsi="宋体" w:cs="宋体"/>
                <w:color w:val="000000"/>
                <w:lang w:val="en-US" w:eastAsia="zh-CN"/>
              </w:rPr>
            </w:pPr>
            <w:r>
              <w:rPr>
                <w:rFonts w:hint="eastAsia" w:ascii="宋体" w:hAnsi="宋体" w:cs="宋体"/>
                <w:color w:val="000000"/>
                <w:lang w:val="en-US" w:eastAsia="zh-CN"/>
              </w:rPr>
              <w:t>消费品使用说明</w:t>
            </w:r>
          </w:p>
          <w:p>
            <w:pPr>
              <w:adjustRightInd w:val="0"/>
              <w:snapToGrid w:val="0"/>
              <w:spacing w:line="360" w:lineRule="auto"/>
              <w:jc w:val="center"/>
              <w:rPr>
                <w:rFonts w:hint="default" w:ascii="宋体" w:hAnsi="宋体" w:eastAsia="宋体" w:cs="宋体"/>
                <w:color w:val="000000"/>
                <w:kern w:val="2"/>
                <w:sz w:val="21"/>
                <w:szCs w:val="24"/>
                <w:lang w:val="en-US" w:eastAsia="zh-CN" w:bidi="ar-SA"/>
              </w:rPr>
            </w:pPr>
            <w:r>
              <w:rPr>
                <w:rFonts w:hint="eastAsia" w:ascii="宋体" w:hAnsi="宋体" w:cs="宋体"/>
                <w:color w:val="000000"/>
                <w:lang w:val="en-US" w:eastAsia="zh-CN"/>
              </w:rPr>
              <w:t>第4部分：纺织品和服装</w:t>
            </w:r>
          </w:p>
        </w:tc>
        <w:tc>
          <w:tcPr>
            <w:tcW w:w="3802" w:type="dxa"/>
            <w:vAlign w:val="center"/>
          </w:tcPr>
          <w:p>
            <w:pPr>
              <w:adjustRightInd w:val="0"/>
              <w:snapToGrid w:val="0"/>
              <w:spacing w:line="360" w:lineRule="auto"/>
              <w:jc w:val="center"/>
              <w:rPr>
                <w:rFonts w:hint="eastAsia" w:ascii="宋体" w:hAnsi="宋体" w:eastAsia="宋体" w:cs="宋体"/>
                <w:color w:val="000000"/>
                <w:kern w:val="2"/>
                <w:sz w:val="21"/>
                <w:szCs w:val="24"/>
                <w:lang w:val="en-US" w:eastAsia="zh-CN" w:bidi="ar-SA"/>
              </w:rPr>
            </w:pPr>
            <w:r>
              <w:rPr>
                <w:rFonts w:ascii="宋体" w:hAnsi="宋体" w:eastAsia="宋体" w:cs="宋体"/>
                <w:spacing w:val="-2"/>
                <w:sz w:val="20"/>
                <w:szCs w:val="20"/>
              </w:rPr>
              <w:t>GB/T</w:t>
            </w:r>
            <w:r>
              <w:rPr>
                <w:rFonts w:ascii="宋体" w:hAnsi="宋体" w:eastAsia="宋体" w:cs="宋体"/>
                <w:spacing w:val="25"/>
                <w:sz w:val="20"/>
                <w:szCs w:val="20"/>
              </w:rPr>
              <w:t xml:space="preserve"> </w:t>
            </w:r>
            <w:r>
              <w:rPr>
                <w:rFonts w:ascii="宋体" w:hAnsi="宋体" w:eastAsia="宋体" w:cs="宋体"/>
                <w:spacing w:val="-2"/>
                <w:sz w:val="20"/>
                <w:szCs w:val="20"/>
              </w:rPr>
              <w:t>5296.4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0</w:t>
            </w:r>
          </w:p>
        </w:tc>
        <w:tc>
          <w:tcPr>
            <w:tcW w:w="3827" w:type="dxa"/>
            <w:vAlign w:val="center"/>
          </w:tcPr>
          <w:p>
            <w:pPr>
              <w:adjustRightInd w:val="0"/>
              <w:snapToGrid w:val="0"/>
              <w:spacing w:line="360" w:lineRule="auto"/>
              <w:jc w:val="center"/>
              <w:rPr>
                <w:rFonts w:hint="eastAsia" w:ascii="宋体" w:hAnsi="宋体" w:eastAsia="宋体" w:cs="宋体"/>
                <w:color w:val="000000"/>
                <w:kern w:val="2"/>
                <w:sz w:val="21"/>
                <w:szCs w:val="24"/>
                <w:lang w:val="en-US" w:eastAsia="zh-CN" w:bidi="ar-SA"/>
              </w:rPr>
            </w:pPr>
            <w:r>
              <w:rPr>
                <w:rFonts w:hint="eastAsia" w:ascii="宋体" w:hAnsi="宋体" w:cs="宋体"/>
                <w:color w:val="000000"/>
                <w:lang w:val="en-US" w:eastAsia="zh-CN"/>
              </w:rPr>
              <w:t>异味</w:t>
            </w:r>
          </w:p>
        </w:tc>
        <w:tc>
          <w:tcPr>
            <w:tcW w:w="3802" w:type="dxa"/>
            <w:vAlign w:val="center"/>
          </w:tcPr>
          <w:p>
            <w:pPr>
              <w:adjustRightInd w:val="0"/>
              <w:snapToGrid w:val="0"/>
              <w:spacing w:line="360" w:lineRule="auto"/>
              <w:jc w:val="center"/>
              <w:rPr>
                <w:rFonts w:hint="eastAsia" w:ascii="宋体" w:hAnsi="宋体" w:eastAsia="宋体" w:cs="宋体"/>
                <w:color w:val="000000"/>
                <w:kern w:val="2"/>
                <w:sz w:val="21"/>
                <w:szCs w:val="24"/>
                <w:lang w:val="en-US" w:eastAsia="zh-CN" w:bidi="ar-SA"/>
              </w:rPr>
            </w:pPr>
            <w:r>
              <w:rPr>
                <w:rFonts w:ascii="宋体" w:hAnsi="宋体" w:eastAsia="宋体" w:cs="宋体"/>
                <w:spacing w:val="-3"/>
                <w:sz w:val="20"/>
                <w:szCs w:val="20"/>
              </w:rPr>
              <w:t>GB</w:t>
            </w:r>
            <w:r>
              <w:rPr>
                <w:rFonts w:ascii="宋体" w:hAnsi="宋体" w:eastAsia="宋体" w:cs="宋体"/>
                <w:spacing w:val="32"/>
                <w:sz w:val="20"/>
                <w:szCs w:val="20"/>
              </w:rPr>
              <w:t xml:space="preserve"> </w:t>
            </w:r>
            <w:r>
              <w:rPr>
                <w:rFonts w:ascii="宋体" w:hAnsi="宋体" w:eastAsia="宋体" w:cs="宋体"/>
                <w:spacing w:val="-3"/>
                <w:sz w:val="20"/>
                <w:szCs w:val="20"/>
              </w:rPr>
              <w:t>18401</w:t>
            </w:r>
          </w:p>
        </w:tc>
      </w:tr>
    </w:tbl>
    <w:p>
      <w:pPr>
        <w:snapToGrid w:val="0"/>
        <w:spacing w:line="360" w:lineRule="auto"/>
        <w:ind w:firstLine="420" w:firstLineChars="200"/>
        <w:rPr>
          <w:rFonts w:asciiTheme="majorEastAsia" w:hAnsiTheme="majorEastAsia" w:eastAsiaTheme="majorEastAsia" w:cstheme="majorEastAsia"/>
          <w:color w:val="auto"/>
          <w:szCs w:val="21"/>
        </w:rPr>
      </w:pPr>
      <w:r>
        <w:rPr>
          <w:rFonts w:hint="eastAsia" w:ascii="宋体" w:hAnsi="宋体"/>
          <w:color w:val="auto"/>
          <w:szCs w:val="21"/>
        </w:rPr>
        <w:t>注：上表所列检验项目是有关法律法规、标准等规定的，重点涉及健康、安全、节能、环保以及消费者、有关组织反映有质量问题的重要项目。</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执行企业标准、团体标准、地方标准的产品，检验项目参照上述内容执行。</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凡是注日期的文件，其随后所有的修改单（不包括勘误的内容）或修订版不适用于本细则。凡是不注日期的文件，其最新版本适用于本细则。</w:t>
      </w:r>
    </w:p>
    <w:p>
      <w:pPr>
        <w:spacing w:line="360" w:lineRule="auto"/>
        <w:jc w:val="left"/>
        <w:rPr>
          <w:rFonts w:ascii="宋体" w:hAnsi="宋体"/>
          <w:b/>
          <w:color w:val="auto"/>
          <w:szCs w:val="21"/>
        </w:rPr>
      </w:pPr>
      <w:bookmarkStart w:id="0" w:name="_GoBack"/>
      <w:bookmarkEnd w:id="0"/>
      <w:r>
        <w:rPr>
          <w:rFonts w:hint="eastAsia" w:ascii="宋体" w:hAnsi="宋体"/>
          <w:b/>
          <w:color w:val="auto"/>
          <w:szCs w:val="21"/>
        </w:rPr>
        <w:t>3</w:t>
      </w:r>
      <w:r>
        <w:rPr>
          <w:rFonts w:ascii="宋体" w:hAnsi="宋体"/>
          <w:b/>
          <w:color w:val="auto"/>
          <w:szCs w:val="21"/>
        </w:rPr>
        <w:t xml:space="preserve"> </w:t>
      </w:r>
      <w:r>
        <w:rPr>
          <w:rFonts w:hint="eastAsia" w:ascii="宋体" w:hAnsi="宋体"/>
          <w:b/>
          <w:color w:val="auto"/>
          <w:szCs w:val="21"/>
        </w:rPr>
        <w:t>判定规则</w:t>
      </w:r>
    </w:p>
    <w:p>
      <w:pPr>
        <w:spacing w:line="360" w:lineRule="auto"/>
        <w:jc w:val="left"/>
        <w:rPr>
          <w:rFonts w:ascii="宋体" w:hAnsi="宋体"/>
          <w:bCs/>
          <w:color w:val="auto"/>
          <w:szCs w:val="21"/>
        </w:rPr>
      </w:pPr>
      <w:r>
        <w:rPr>
          <w:rFonts w:hint="eastAsia" w:ascii="宋体" w:hAnsi="宋体"/>
          <w:bCs/>
          <w:color w:val="auto"/>
          <w:szCs w:val="21"/>
        </w:rPr>
        <w:t>3.1标准依据</w:t>
      </w:r>
    </w:p>
    <w:p>
      <w:pPr>
        <w:adjustRightInd w:val="0"/>
        <w:snapToGrid w:val="0"/>
        <w:spacing w:line="360" w:lineRule="auto"/>
        <w:ind w:left="359" w:leftChars="171"/>
        <w:rPr>
          <w:rStyle w:val="7"/>
          <w:rFonts w:hint="default" w:cs="宋体"/>
          <w:color w:val="auto"/>
          <w:sz w:val="21"/>
          <w:szCs w:val="21"/>
        </w:rPr>
      </w:pPr>
      <w:r>
        <w:rPr>
          <w:rStyle w:val="7"/>
          <w:rFonts w:hint="default" w:cs="宋体"/>
          <w:color w:val="auto"/>
          <w:sz w:val="21"/>
          <w:szCs w:val="21"/>
        </w:rPr>
        <w:t>GB 31701 婴幼儿及儿童纺织产品安全技术规范</w:t>
      </w:r>
    </w:p>
    <w:p>
      <w:pPr>
        <w:adjustRightInd w:val="0"/>
        <w:snapToGrid w:val="0"/>
        <w:spacing w:line="360" w:lineRule="auto"/>
        <w:ind w:left="359" w:leftChars="171"/>
        <w:rPr>
          <w:rFonts w:ascii="宋体" w:hAnsi="宋体"/>
          <w:color w:val="auto"/>
          <w:szCs w:val="21"/>
        </w:rPr>
      </w:pPr>
      <w:r>
        <w:rPr>
          <w:rFonts w:hint="eastAsia" w:ascii="宋体" w:hAnsi="宋体"/>
          <w:color w:val="auto"/>
          <w:szCs w:val="21"/>
        </w:rPr>
        <w:t>GB/T 29862 纺织品 纤维含量的标识</w:t>
      </w:r>
    </w:p>
    <w:p>
      <w:pPr>
        <w:adjustRightInd w:val="0"/>
        <w:snapToGrid w:val="0"/>
        <w:spacing w:line="360" w:lineRule="auto"/>
        <w:ind w:left="359" w:leftChars="171"/>
        <w:rPr>
          <w:rStyle w:val="7"/>
          <w:rFonts w:hint="default" w:cs="宋体"/>
          <w:color w:val="auto"/>
          <w:sz w:val="21"/>
          <w:szCs w:val="21"/>
        </w:rPr>
      </w:pPr>
      <w:r>
        <w:rPr>
          <w:rStyle w:val="7"/>
          <w:rFonts w:hint="default" w:cs="宋体"/>
          <w:color w:val="auto"/>
          <w:sz w:val="21"/>
          <w:szCs w:val="21"/>
        </w:rPr>
        <w:t>GB/T 31900 机织儿童服装</w:t>
      </w:r>
      <w:r>
        <w:rPr>
          <w:rStyle w:val="7"/>
          <w:rFonts w:hint="default" w:cs="宋体"/>
          <w:color w:val="auto"/>
          <w:sz w:val="21"/>
          <w:szCs w:val="21"/>
        </w:rPr>
        <w:br w:type="textWrapping"/>
      </w:r>
      <w:r>
        <w:rPr>
          <w:rStyle w:val="7"/>
          <w:rFonts w:hint="default" w:cs="宋体"/>
          <w:color w:val="auto"/>
          <w:sz w:val="21"/>
          <w:szCs w:val="21"/>
        </w:rPr>
        <w:t>FZ/T 73025 婴幼儿针织服饰</w:t>
      </w:r>
    </w:p>
    <w:p>
      <w:pPr>
        <w:adjustRightInd w:val="0"/>
        <w:snapToGrid w:val="0"/>
        <w:spacing w:line="360" w:lineRule="auto"/>
        <w:ind w:left="359" w:leftChars="171"/>
        <w:rPr>
          <w:rStyle w:val="7"/>
          <w:rFonts w:hint="default" w:cs="宋体"/>
          <w:color w:val="auto"/>
          <w:sz w:val="21"/>
          <w:szCs w:val="21"/>
        </w:rPr>
      </w:pPr>
      <w:r>
        <w:rPr>
          <w:rStyle w:val="7"/>
          <w:rFonts w:hint="default" w:cs="宋体"/>
          <w:color w:val="auto"/>
          <w:sz w:val="21"/>
          <w:szCs w:val="21"/>
        </w:rPr>
        <w:t>FZ/T 73045 针织儿童服装</w:t>
      </w:r>
    </w:p>
    <w:p>
      <w:pPr>
        <w:adjustRightInd w:val="0"/>
        <w:snapToGrid w:val="0"/>
        <w:spacing w:line="360" w:lineRule="auto"/>
        <w:ind w:left="359" w:leftChars="171"/>
        <w:rPr>
          <w:rStyle w:val="7"/>
          <w:rFonts w:hint="default" w:cs="宋体"/>
          <w:color w:val="auto"/>
          <w:sz w:val="21"/>
          <w:szCs w:val="21"/>
          <w:lang w:val="en-US" w:eastAsia="zh-CN"/>
        </w:rPr>
      </w:pPr>
      <w:r>
        <w:rPr>
          <w:rStyle w:val="7"/>
          <w:rFonts w:hint="eastAsia" w:cs="宋体"/>
          <w:color w:val="auto"/>
          <w:sz w:val="21"/>
          <w:szCs w:val="21"/>
          <w:lang w:val="en-US" w:eastAsia="zh-CN"/>
        </w:rPr>
        <w:t xml:space="preserve">GB 18401   </w:t>
      </w:r>
      <w:r>
        <w:rPr>
          <w:rFonts w:hint="eastAsia" w:ascii="宋体" w:hAnsi="宋体"/>
          <w:color w:val="000000"/>
        </w:rPr>
        <w:t>国家纺织产品基本安全技术规范</w:t>
      </w:r>
    </w:p>
    <w:p>
      <w:pPr>
        <w:adjustRightInd w:val="0"/>
        <w:snapToGrid w:val="0"/>
        <w:spacing w:line="360" w:lineRule="auto"/>
        <w:ind w:left="359" w:leftChars="171"/>
        <w:rPr>
          <w:color w:val="auto"/>
          <w:szCs w:val="21"/>
        </w:rPr>
      </w:pPr>
      <w:r>
        <w:rPr>
          <w:rFonts w:ascii="宋体" w:hAnsi="宋体" w:eastAsia="宋体" w:cs="宋体"/>
          <w:spacing w:val="-2"/>
          <w:sz w:val="21"/>
          <w:szCs w:val="21"/>
        </w:rPr>
        <w:t>GB/T</w:t>
      </w:r>
      <w:r>
        <w:rPr>
          <w:rFonts w:ascii="宋体" w:hAnsi="宋体" w:eastAsia="宋体" w:cs="宋体"/>
          <w:spacing w:val="25"/>
          <w:sz w:val="21"/>
          <w:szCs w:val="21"/>
        </w:rPr>
        <w:t xml:space="preserve"> </w:t>
      </w:r>
      <w:r>
        <w:rPr>
          <w:rFonts w:ascii="宋体" w:hAnsi="宋体" w:eastAsia="宋体" w:cs="宋体"/>
          <w:spacing w:val="-2"/>
          <w:sz w:val="21"/>
          <w:szCs w:val="21"/>
        </w:rPr>
        <w:t>5296.4</w:t>
      </w:r>
      <w:r>
        <w:rPr>
          <w:rFonts w:hint="eastAsia" w:ascii="宋体" w:hAnsi="宋体" w:eastAsia="宋体" w:cs="宋体"/>
          <w:spacing w:val="-2"/>
          <w:sz w:val="21"/>
          <w:szCs w:val="21"/>
          <w:lang w:val="en-US" w:eastAsia="zh-CN"/>
        </w:rPr>
        <w:t xml:space="preserve">  消费者使用说明 第4部分：纺织品和服装 </w:t>
      </w:r>
      <w:r>
        <w:rPr>
          <w:rFonts w:hint="eastAsia" w:ascii="宋体" w:hAnsi="宋体" w:eastAsia="宋体" w:cs="宋体"/>
          <w:spacing w:val="-2"/>
          <w:sz w:val="20"/>
          <w:szCs w:val="20"/>
          <w:lang w:val="en-US" w:eastAsia="zh-CN"/>
        </w:rPr>
        <w:t xml:space="preserve"> </w:t>
      </w:r>
      <w:r>
        <w:rPr>
          <w:rFonts w:hint="eastAsia" w:ascii="宋体" w:hAnsi="宋体" w:cs="宋体"/>
          <w:color w:val="auto"/>
          <w:szCs w:val="21"/>
        </w:rPr>
        <w:br w:type="textWrapping"/>
      </w:r>
      <w:r>
        <w:rPr>
          <w:rFonts w:hint="eastAsia"/>
          <w:color w:val="auto"/>
          <w:szCs w:val="21"/>
        </w:rPr>
        <w:t>相关的法律、行政法规、部门规章、规范性文件</w:t>
      </w:r>
    </w:p>
    <w:p>
      <w:pPr>
        <w:widowControl/>
        <w:adjustRightInd w:val="0"/>
        <w:snapToGrid w:val="0"/>
        <w:spacing w:line="360" w:lineRule="auto"/>
        <w:ind w:firstLine="420" w:firstLineChars="200"/>
        <w:rPr>
          <w:color w:val="auto"/>
          <w:szCs w:val="21"/>
        </w:rPr>
      </w:pPr>
      <w:r>
        <w:rPr>
          <w:rFonts w:hint="eastAsia"/>
          <w:color w:val="auto"/>
          <w:szCs w:val="21"/>
        </w:rPr>
        <w:t>现行有效的企业标准、团体标准、地方标准及产品明示质量要求</w:t>
      </w:r>
    </w:p>
    <w:p>
      <w:pPr>
        <w:widowControl/>
        <w:adjustRightInd w:val="0"/>
        <w:snapToGrid w:val="0"/>
        <w:spacing w:line="360" w:lineRule="auto"/>
        <w:rPr>
          <w:color w:val="auto"/>
          <w:szCs w:val="21"/>
        </w:rPr>
      </w:pPr>
      <w:r>
        <w:rPr>
          <w:rFonts w:hint="eastAsia"/>
          <w:color w:val="auto"/>
          <w:szCs w:val="21"/>
        </w:rPr>
        <w:t>3.2判定原则</w:t>
      </w:r>
    </w:p>
    <w:p>
      <w:pPr>
        <w:widowControl/>
        <w:adjustRightInd w:val="0"/>
        <w:snapToGrid w:val="0"/>
        <w:spacing w:line="360" w:lineRule="auto"/>
        <w:ind w:firstLine="420" w:firstLineChars="200"/>
        <w:rPr>
          <w:color w:val="auto"/>
          <w:szCs w:val="21"/>
        </w:rPr>
      </w:pPr>
      <w:r>
        <w:rPr>
          <w:rFonts w:hint="eastAsia"/>
          <w:color w:val="auto"/>
          <w:szCs w:val="21"/>
        </w:rPr>
        <w:t>经检验，</w:t>
      </w:r>
      <w:r>
        <w:rPr>
          <w:rFonts w:hint="eastAsia" w:ascii="宋体" w:hAnsi="宋体"/>
          <w:color w:val="auto"/>
          <w:szCs w:val="21"/>
        </w:rPr>
        <w:t>检验项目全部合格，判定为被抽查产品所检项目未发现不合格；</w:t>
      </w:r>
      <w:r>
        <w:rPr>
          <w:rFonts w:hint="eastAsia"/>
          <w:color w:val="auto"/>
          <w:szCs w:val="21"/>
        </w:rPr>
        <w:t>检验项目中任一项或一项以上不合格，判定为被抽查产品不合格。</w:t>
      </w:r>
    </w:p>
    <w:p>
      <w:pPr>
        <w:snapToGrid w:val="0"/>
        <w:spacing w:line="360" w:lineRule="auto"/>
        <w:ind w:firstLine="417" w:firstLineChars="199"/>
        <w:rPr>
          <w:rFonts w:asci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宋体"/>
          <w:color w:val="auto"/>
          <w:szCs w:val="21"/>
        </w:rPr>
      </w:pPr>
      <w:r>
        <w:rPr>
          <w:rFonts w:hint="eastAsia" w:ascii="宋体" w:hAnsi="宋体"/>
          <w:color w:val="auto"/>
          <w:szCs w:val="21"/>
        </w:rPr>
        <w:t>若被检产品明示的质量要求低于或包含细则中检验项目依据的推荐性标准要求时，应以被检产品明示的质量要求判定，但应在检验报告备注中进行说明。</w:t>
      </w:r>
    </w:p>
    <w:p>
      <w:pPr>
        <w:snapToGrid w:val="0"/>
        <w:spacing w:line="360" w:lineRule="auto"/>
        <w:ind w:firstLine="417" w:firstLineChars="199"/>
        <w:rPr>
          <w:rFonts w:asci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黑体" w:hAnsi="宋体" w:eastAsia="黑体"/>
          <w:b/>
          <w:bCs/>
          <w:color w:val="auto"/>
          <w:szCs w:val="21"/>
        </w:rPr>
      </w:pPr>
      <w:r>
        <w:rPr>
          <w:rFonts w:hint="eastAsia" w:ascii="宋体" w:hAnsi="宋体"/>
          <w:color w:val="auto"/>
          <w:szCs w:val="21"/>
        </w:rPr>
        <w:t>若被检产品明示的质量要求缺少本细则中检验项目依据的推荐性标准要求时，该项目不参与判定，但应在检验报告备注中进行说明。</w:t>
      </w:r>
    </w:p>
    <w:p>
      <w:pPr>
        <w:snapToGrid w:val="0"/>
        <w:spacing w:line="360" w:lineRule="auto"/>
        <w:rPr>
          <w:rFonts w:ascii="黑体" w:hAnsi="宋体" w:eastAsia="黑体"/>
          <w:b/>
          <w:bCs/>
          <w:color w:val="auto"/>
          <w:szCs w:val="21"/>
        </w:rPr>
      </w:pPr>
      <w:r>
        <w:rPr>
          <w:rFonts w:ascii="黑体" w:hAnsi="宋体" w:eastAsia="黑体"/>
          <w:b/>
          <w:bCs/>
          <w:color w:val="auto"/>
          <w:szCs w:val="21"/>
        </w:rPr>
        <w:t>4</w:t>
      </w:r>
      <w:r>
        <w:rPr>
          <w:rFonts w:ascii="宋体" w:hAnsi="宋体" w:cs="宋体"/>
          <w:b/>
          <w:bCs/>
          <w:color w:val="auto"/>
          <w:szCs w:val="21"/>
        </w:rPr>
        <w:t xml:space="preserve"> </w:t>
      </w:r>
      <w:r>
        <w:rPr>
          <w:rFonts w:hint="eastAsia" w:ascii="宋体" w:hAnsi="宋体" w:cs="宋体"/>
          <w:b/>
          <w:bCs/>
          <w:color w:val="auto"/>
          <w:szCs w:val="21"/>
        </w:rPr>
        <w:t>异议复检</w:t>
      </w:r>
      <w:r>
        <w:rPr>
          <w:rFonts w:ascii="宋体" w:hAnsi="宋体" w:cs="宋体"/>
          <w:b/>
          <w:bCs/>
          <w:color w:val="auto"/>
          <w:szCs w:val="21"/>
        </w:rPr>
        <w:t xml:space="preserve"> </w:t>
      </w:r>
    </w:p>
    <w:p>
      <w:pPr>
        <w:spacing w:line="360" w:lineRule="auto"/>
        <w:ind w:firstLine="420" w:firstLineChars="200"/>
        <w:rPr>
          <w:rFonts w:ascii="宋体"/>
          <w:color w:val="auto"/>
          <w:szCs w:val="21"/>
        </w:rPr>
      </w:pPr>
      <w:r>
        <w:rPr>
          <w:rFonts w:hint="eastAsia" w:ascii="宋体" w:hAnsi="宋体"/>
          <w:color w:val="auto"/>
          <w:szCs w:val="21"/>
        </w:rPr>
        <w:t>本细则中确定的全部检验项目，采用备用样品进行复检。</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4M2QyMGZlMzE1OGE0ZjBhM2VjYmU5MmNlYmU0NDcifQ=="/>
    <w:docVar w:name="KSO_WPS_MARK_KEY" w:val="4de34c13-d5ab-4aba-9a49-fe35bc781fe5"/>
  </w:docVars>
  <w:rsids>
    <w:rsidRoot w:val="00AA778E"/>
    <w:rsid w:val="00021802"/>
    <w:rsid w:val="00053832"/>
    <w:rsid w:val="00075D2A"/>
    <w:rsid w:val="000E2628"/>
    <w:rsid w:val="00127CCE"/>
    <w:rsid w:val="00164A9F"/>
    <w:rsid w:val="001842B7"/>
    <w:rsid w:val="00186748"/>
    <w:rsid w:val="001F2BF9"/>
    <w:rsid w:val="00236966"/>
    <w:rsid w:val="002577B2"/>
    <w:rsid w:val="0029743D"/>
    <w:rsid w:val="00297F09"/>
    <w:rsid w:val="002C4C41"/>
    <w:rsid w:val="002C572A"/>
    <w:rsid w:val="002D75DF"/>
    <w:rsid w:val="00300634"/>
    <w:rsid w:val="003A4DFF"/>
    <w:rsid w:val="003C04E8"/>
    <w:rsid w:val="003E34F0"/>
    <w:rsid w:val="00486C81"/>
    <w:rsid w:val="004C6551"/>
    <w:rsid w:val="004D6BFE"/>
    <w:rsid w:val="00506D0D"/>
    <w:rsid w:val="0051337C"/>
    <w:rsid w:val="00525102"/>
    <w:rsid w:val="00557427"/>
    <w:rsid w:val="00583409"/>
    <w:rsid w:val="005A1699"/>
    <w:rsid w:val="00624383"/>
    <w:rsid w:val="00635039"/>
    <w:rsid w:val="00681BC7"/>
    <w:rsid w:val="006B11E2"/>
    <w:rsid w:val="006D6EF2"/>
    <w:rsid w:val="007153A5"/>
    <w:rsid w:val="007272F8"/>
    <w:rsid w:val="00735B48"/>
    <w:rsid w:val="0074121E"/>
    <w:rsid w:val="00743478"/>
    <w:rsid w:val="007569F1"/>
    <w:rsid w:val="00774BA0"/>
    <w:rsid w:val="007953B3"/>
    <w:rsid w:val="007C6ECB"/>
    <w:rsid w:val="007D3688"/>
    <w:rsid w:val="00815CEB"/>
    <w:rsid w:val="00816F7E"/>
    <w:rsid w:val="00820624"/>
    <w:rsid w:val="0083559C"/>
    <w:rsid w:val="0086636D"/>
    <w:rsid w:val="00877845"/>
    <w:rsid w:val="00890E2B"/>
    <w:rsid w:val="008A4A44"/>
    <w:rsid w:val="008E5D80"/>
    <w:rsid w:val="009124F0"/>
    <w:rsid w:val="0091391A"/>
    <w:rsid w:val="009421A9"/>
    <w:rsid w:val="00950AA1"/>
    <w:rsid w:val="009514A8"/>
    <w:rsid w:val="009579B1"/>
    <w:rsid w:val="00973A2F"/>
    <w:rsid w:val="00990EC9"/>
    <w:rsid w:val="009B637C"/>
    <w:rsid w:val="009D632C"/>
    <w:rsid w:val="009E4CC3"/>
    <w:rsid w:val="00A01A5F"/>
    <w:rsid w:val="00A13FB0"/>
    <w:rsid w:val="00A15A0A"/>
    <w:rsid w:val="00A20858"/>
    <w:rsid w:val="00A46DF4"/>
    <w:rsid w:val="00A47C84"/>
    <w:rsid w:val="00A70031"/>
    <w:rsid w:val="00A74BF5"/>
    <w:rsid w:val="00A8757D"/>
    <w:rsid w:val="00AA0689"/>
    <w:rsid w:val="00AA778E"/>
    <w:rsid w:val="00AC47AA"/>
    <w:rsid w:val="00AE1ABB"/>
    <w:rsid w:val="00AF6373"/>
    <w:rsid w:val="00B11490"/>
    <w:rsid w:val="00B45CFA"/>
    <w:rsid w:val="00B52015"/>
    <w:rsid w:val="00B83A10"/>
    <w:rsid w:val="00B94DAE"/>
    <w:rsid w:val="00BA7DBB"/>
    <w:rsid w:val="00BE19C4"/>
    <w:rsid w:val="00BF6F2E"/>
    <w:rsid w:val="00C01190"/>
    <w:rsid w:val="00C058AC"/>
    <w:rsid w:val="00C26234"/>
    <w:rsid w:val="00C55E4C"/>
    <w:rsid w:val="00C82AA5"/>
    <w:rsid w:val="00C94C7C"/>
    <w:rsid w:val="00CA4F74"/>
    <w:rsid w:val="00CF6965"/>
    <w:rsid w:val="00D034A8"/>
    <w:rsid w:val="00D3051A"/>
    <w:rsid w:val="00D307F6"/>
    <w:rsid w:val="00D56ED8"/>
    <w:rsid w:val="00D95EAA"/>
    <w:rsid w:val="00DC1812"/>
    <w:rsid w:val="00DE0D4D"/>
    <w:rsid w:val="00DE2071"/>
    <w:rsid w:val="00DE770B"/>
    <w:rsid w:val="00E1508F"/>
    <w:rsid w:val="00E3156E"/>
    <w:rsid w:val="00E35BE5"/>
    <w:rsid w:val="00E67D98"/>
    <w:rsid w:val="00E70DBE"/>
    <w:rsid w:val="00EA0B5D"/>
    <w:rsid w:val="00EB72F2"/>
    <w:rsid w:val="00ED0661"/>
    <w:rsid w:val="00EE559E"/>
    <w:rsid w:val="00EE5B58"/>
    <w:rsid w:val="00EE7D46"/>
    <w:rsid w:val="00F061EC"/>
    <w:rsid w:val="00F40754"/>
    <w:rsid w:val="00F50D49"/>
    <w:rsid w:val="011C124F"/>
    <w:rsid w:val="01223FE2"/>
    <w:rsid w:val="01270338"/>
    <w:rsid w:val="013B0A38"/>
    <w:rsid w:val="013F0B87"/>
    <w:rsid w:val="01403B22"/>
    <w:rsid w:val="0155526F"/>
    <w:rsid w:val="015751B7"/>
    <w:rsid w:val="01723F6D"/>
    <w:rsid w:val="01775B93"/>
    <w:rsid w:val="0182265D"/>
    <w:rsid w:val="0188430E"/>
    <w:rsid w:val="01952551"/>
    <w:rsid w:val="01955774"/>
    <w:rsid w:val="019D0D4B"/>
    <w:rsid w:val="019F211D"/>
    <w:rsid w:val="01A642FD"/>
    <w:rsid w:val="01C7127F"/>
    <w:rsid w:val="01CC0F4B"/>
    <w:rsid w:val="01EB2888"/>
    <w:rsid w:val="0203537A"/>
    <w:rsid w:val="021C4799"/>
    <w:rsid w:val="023056CB"/>
    <w:rsid w:val="02317093"/>
    <w:rsid w:val="024A1B6F"/>
    <w:rsid w:val="02695BCB"/>
    <w:rsid w:val="026D0A51"/>
    <w:rsid w:val="02801256"/>
    <w:rsid w:val="02875752"/>
    <w:rsid w:val="02914A9F"/>
    <w:rsid w:val="02980B15"/>
    <w:rsid w:val="02A97ED0"/>
    <w:rsid w:val="02AC7986"/>
    <w:rsid w:val="02DC2627"/>
    <w:rsid w:val="02DE310D"/>
    <w:rsid w:val="02DF699D"/>
    <w:rsid w:val="02FA34BF"/>
    <w:rsid w:val="02FB09DA"/>
    <w:rsid w:val="030769B5"/>
    <w:rsid w:val="031E24BB"/>
    <w:rsid w:val="031F0617"/>
    <w:rsid w:val="03331937"/>
    <w:rsid w:val="0337693A"/>
    <w:rsid w:val="03441888"/>
    <w:rsid w:val="03555086"/>
    <w:rsid w:val="036A2F86"/>
    <w:rsid w:val="036F70EF"/>
    <w:rsid w:val="03773C50"/>
    <w:rsid w:val="03775F09"/>
    <w:rsid w:val="03820C38"/>
    <w:rsid w:val="039C17E2"/>
    <w:rsid w:val="03B125DE"/>
    <w:rsid w:val="03CF0605"/>
    <w:rsid w:val="03DA7B07"/>
    <w:rsid w:val="03E676D1"/>
    <w:rsid w:val="03E73ABB"/>
    <w:rsid w:val="03EC6E33"/>
    <w:rsid w:val="03F37F5C"/>
    <w:rsid w:val="0403016A"/>
    <w:rsid w:val="04072794"/>
    <w:rsid w:val="040B565C"/>
    <w:rsid w:val="041230F5"/>
    <w:rsid w:val="0416341A"/>
    <w:rsid w:val="041B2915"/>
    <w:rsid w:val="044171D9"/>
    <w:rsid w:val="04516AAB"/>
    <w:rsid w:val="046021BB"/>
    <w:rsid w:val="04693F18"/>
    <w:rsid w:val="04697881"/>
    <w:rsid w:val="046A577B"/>
    <w:rsid w:val="04880535"/>
    <w:rsid w:val="048C10E9"/>
    <w:rsid w:val="04A31370"/>
    <w:rsid w:val="04B155C6"/>
    <w:rsid w:val="04B2127D"/>
    <w:rsid w:val="04BB646E"/>
    <w:rsid w:val="04C43FAB"/>
    <w:rsid w:val="04C75F6D"/>
    <w:rsid w:val="04CA29DA"/>
    <w:rsid w:val="04DE6AAB"/>
    <w:rsid w:val="04F27B1D"/>
    <w:rsid w:val="050047ED"/>
    <w:rsid w:val="05094BD5"/>
    <w:rsid w:val="05195711"/>
    <w:rsid w:val="051B2B00"/>
    <w:rsid w:val="05204BE9"/>
    <w:rsid w:val="05231E54"/>
    <w:rsid w:val="0531437B"/>
    <w:rsid w:val="05376EAB"/>
    <w:rsid w:val="054436CA"/>
    <w:rsid w:val="05491271"/>
    <w:rsid w:val="05510A60"/>
    <w:rsid w:val="0573478D"/>
    <w:rsid w:val="05796B6C"/>
    <w:rsid w:val="057F221A"/>
    <w:rsid w:val="05873C5A"/>
    <w:rsid w:val="05891104"/>
    <w:rsid w:val="05A01FC4"/>
    <w:rsid w:val="05AE2388"/>
    <w:rsid w:val="05BA1E28"/>
    <w:rsid w:val="05C16082"/>
    <w:rsid w:val="05C33D8C"/>
    <w:rsid w:val="05DF23BC"/>
    <w:rsid w:val="05FB2532"/>
    <w:rsid w:val="06006116"/>
    <w:rsid w:val="062F0AA1"/>
    <w:rsid w:val="063A437D"/>
    <w:rsid w:val="064812BD"/>
    <w:rsid w:val="06497667"/>
    <w:rsid w:val="06532E32"/>
    <w:rsid w:val="065614E7"/>
    <w:rsid w:val="0658362D"/>
    <w:rsid w:val="065C4818"/>
    <w:rsid w:val="065D2CCD"/>
    <w:rsid w:val="06865345"/>
    <w:rsid w:val="06881D01"/>
    <w:rsid w:val="06AC4CA2"/>
    <w:rsid w:val="06E05563"/>
    <w:rsid w:val="06FB0413"/>
    <w:rsid w:val="06FE771B"/>
    <w:rsid w:val="0705771F"/>
    <w:rsid w:val="071D2493"/>
    <w:rsid w:val="0725516A"/>
    <w:rsid w:val="072B707A"/>
    <w:rsid w:val="072C1C57"/>
    <w:rsid w:val="073128AE"/>
    <w:rsid w:val="074075FC"/>
    <w:rsid w:val="074757FB"/>
    <w:rsid w:val="07571025"/>
    <w:rsid w:val="075B75A2"/>
    <w:rsid w:val="07682449"/>
    <w:rsid w:val="076E3D17"/>
    <w:rsid w:val="076F6250"/>
    <w:rsid w:val="07803920"/>
    <w:rsid w:val="078A0618"/>
    <w:rsid w:val="079D3250"/>
    <w:rsid w:val="079F3BB1"/>
    <w:rsid w:val="07AA0664"/>
    <w:rsid w:val="07C4226A"/>
    <w:rsid w:val="07F01B4A"/>
    <w:rsid w:val="07FB1895"/>
    <w:rsid w:val="08142F60"/>
    <w:rsid w:val="0818649A"/>
    <w:rsid w:val="08214F2A"/>
    <w:rsid w:val="08306217"/>
    <w:rsid w:val="0836523E"/>
    <w:rsid w:val="08632698"/>
    <w:rsid w:val="0866086B"/>
    <w:rsid w:val="08722E27"/>
    <w:rsid w:val="087A1D00"/>
    <w:rsid w:val="087A37AF"/>
    <w:rsid w:val="08826383"/>
    <w:rsid w:val="0883665F"/>
    <w:rsid w:val="08950E6D"/>
    <w:rsid w:val="08997640"/>
    <w:rsid w:val="08A25D71"/>
    <w:rsid w:val="08AE7848"/>
    <w:rsid w:val="08B0460F"/>
    <w:rsid w:val="08D04460"/>
    <w:rsid w:val="08EB0B17"/>
    <w:rsid w:val="08FB3670"/>
    <w:rsid w:val="09052077"/>
    <w:rsid w:val="09135F42"/>
    <w:rsid w:val="093C6703"/>
    <w:rsid w:val="094143BE"/>
    <w:rsid w:val="09465AB8"/>
    <w:rsid w:val="0958518B"/>
    <w:rsid w:val="09685912"/>
    <w:rsid w:val="096A720B"/>
    <w:rsid w:val="096D7846"/>
    <w:rsid w:val="097C318B"/>
    <w:rsid w:val="09841C1B"/>
    <w:rsid w:val="099E549C"/>
    <w:rsid w:val="099E7E32"/>
    <w:rsid w:val="09A7038A"/>
    <w:rsid w:val="09B12243"/>
    <w:rsid w:val="09B9250A"/>
    <w:rsid w:val="09BF3A84"/>
    <w:rsid w:val="09C021CF"/>
    <w:rsid w:val="09C575A1"/>
    <w:rsid w:val="09CA31B1"/>
    <w:rsid w:val="09D87448"/>
    <w:rsid w:val="09D91DA5"/>
    <w:rsid w:val="09F34407"/>
    <w:rsid w:val="0A0375D1"/>
    <w:rsid w:val="0A1B2AA5"/>
    <w:rsid w:val="0A222C3F"/>
    <w:rsid w:val="0A503277"/>
    <w:rsid w:val="0A5F045D"/>
    <w:rsid w:val="0A7361B8"/>
    <w:rsid w:val="0A7E7258"/>
    <w:rsid w:val="0A8B115D"/>
    <w:rsid w:val="0A92265E"/>
    <w:rsid w:val="0A9C5EAE"/>
    <w:rsid w:val="0AB4086C"/>
    <w:rsid w:val="0AC36279"/>
    <w:rsid w:val="0AC94514"/>
    <w:rsid w:val="0ACF3417"/>
    <w:rsid w:val="0AEC466E"/>
    <w:rsid w:val="0AF15FAD"/>
    <w:rsid w:val="0AF85A2E"/>
    <w:rsid w:val="0B157CA7"/>
    <w:rsid w:val="0B161A63"/>
    <w:rsid w:val="0B1753B0"/>
    <w:rsid w:val="0B303FDF"/>
    <w:rsid w:val="0B341A86"/>
    <w:rsid w:val="0B562C2B"/>
    <w:rsid w:val="0B6E1CF0"/>
    <w:rsid w:val="0B730824"/>
    <w:rsid w:val="0B785E97"/>
    <w:rsid w:val="0B7F2CAF"/>
    <w:rsid w:val="0B8549EB"/>
    <w:rsid w:val="0B9121F7"/>
    <w:rsid w:val="0B971A77"/>
    <w:rsid w:val="0B986AB7"/>
    <w:rsid w:val="0B9A6240"/>
    <w:rsid w:val="0BA3592D"/>
    <w:rsid w:val="0BA5753D"/>
    <w:rsid w:val="0BBE10AB"/>
    <w:rsid w:val="0BC471AE"/>
    <w:rsid w:val="0BC513B6"/>
    <w:rsid w:val="0BCC4FBA"/>
    <w:rsid w:val="0BD31317"/>
    <w:rsid w:val="0BE5449A"/>
    <w:rsid w:val="0C062D7E"/>
    <w:rsid w:val="0C102149"/>
    <w:rsid w:val="0C111B8B"/>
    <w:rsid w:val="0C213E31"/>
    <w:rsid w:val="0C2341E7"/>
    <w:rsid w:val="0C474BEA"/>
    <w:rsid w:val="0C4A241D"/>
    <w:rsid w:val="0C4F1DBB"/>
    <w:rsid w:val="0C5E3A42"/>
    <w:rsid w:val="0C643822"/>
    <w:rsid w:val="0C6800DE"/>
    <w:rsid w:val="0C6A747F"/>
    <w:rsid w:val="0C876955"/>
    <w:rsid w:val="0C8A438A"/>
    <w:rsid w:val="0C91329F"/>
    <w:rsid w:val="0C927967"/>
    <w:rsid w:val="0CC95985"/>
    <w:rsid w:val="0CDB26FF"/>
    <w:rsid w:val="0CE61D8A"/>
    <w:rsid w:val="0CE72506"/>
    <w:rsid w:val="0CF36E2C"/>
    <w:rsid w:val="0CF952EB"/>
    <w:rsid w:val="0D2C3FEE"/>
    <w:rsid w:val="0D3731F2"/>
    <w:rsid w:val="0D37635A"/>
    <w:rsid w:val="0D387875"/>
    <w:rsid w:val="0D575923"/>
    <w:rsid w:val="0D7261D9"/>
    <w:rsid w:val="0D7B10E0"/>
    <w:rsid w:val="0D922AD5"/>
    <w:rsid w:val="0D95196C"/>
    <w:rsid w:val="0D9E6CB3"/>
    <w:rsid w:val="0DA62E9B"/>
    <w:rsid w:val="0DA7115E"/>
    <w:rsid w:val="0DB344AD"/>
    <w:rsid w:val="0DB820A2"/>
    <w:rsid w:val="0DBC7B4A"/>
    <w:rsid w:val="0DD15A0E"/>
    <w:rsid w:val="0DE47BF5"/>
    <w:rsid w:val="0DFA4145"/>
    <w:rsid w:val="0DFE226C"/>
    <w:rsid w:val="0E00223B"/>
    <w:rsid w:val="0E252F6F"/>
    <w:rsid w:val="0E275D61"/>
    <w:rsid w:val="0E34264B"/>
    <w:rsid w:val="0E47014B"/>
    <w:rsid w:val="0E5177CA"/>
    <w:rsid w:val="0E58446A"/>
    <w:rsid w:val="0E6A3C05"/>
    <w:rsid w:val="0E892A8E"/>
    <w:rsid w:val="0E91334D"/>
    <w:rsid w:val="0E9363ED"/>
    <w:rsid w:val="0E9870C3"/>
    <w:rsid w:val="0E9D6B11"/>
    <w:rsid w:val="0EA24ECB"/>
    <w:rsid w:val="0EB52A17"/>
    <w:rsid w:val="0EB92CCF"/>
    <w:rsid w:val="0ECA11E1"/>
    <w:rsid w:val="0ED55423"/>
    <w:rsid w:val="0ED84AEC"/>
    <w:rsid w:val="0EF15EB7"/>
    <w:rsid w:val="0EFB1259"/>
    <w:rsid w:val="0EFD3B0F"/>
    <w:rsid w:val="0F0C4116"/>
    <w:rsid w:val="0F140D93"/>
    <w:rsid w:val="0F164207"/>
    <w:rsid w:val="0F1B4032"/>
    <w:rsid w:val="0F2565BC"/>
    <w:rsid w:val="0F276E44"/>
    <w:rsid w:val="0F2B2197"/>
    <w:rsid w:val="0F373B66"/>
    <w:rsid w:val="0F622E00"/>
    <w:rsid w:val="0F6D1A04"/>
    <w:rsid w:val="0F78212E"/>
    <w:rsid w:val="0F7E71F4"/>
    <w:rsid w:val="0F874123"/>
    <w:rsid w:val="0F943A12"/>
    <w:rsid w:val="0F9770F1"/>
    <w:rsid w:val="0FBE1C33"/>
    <w:rsid w:val="0FD14D45"/>
    <w:rsid w:val="0FE20E47"/>
    <w:rsid w:val="0FE2131D"/>
    <w:rsid w:val="0FE76B3E"/>
    <w:rsid w:val="0FFC75C1"/>
    <w:rsid w:val="0FFE12DE"/>
    <w:rsid w:val="100047BB"/>
    <w:rsid w:val="10060ED9"/>
    <w:rsid w:val="101E62DD"/>
    <w:rsid w:val="102A4347"/>
    <w:rsid w:val="102E07D6"/>
    <w:rsid w:val="10363CD4"/>
    <w:rsid w:val="103D0330"/>
    <w:rsid w:val="10601318"/>
    <w:rsid w:val="10653980"/>
    <w:rsid w:val="10681C0F"/>
    <w:rsid w:val="10736EC5"/>
    <w:rsid w:val="10884368"/>
    <w:rsid w:val="1089046E"/>
    <w:rsid w:val="108C3E0B"/>
    <w:rsid w:val="109871F5"/>
    <w:rsid w:val="10AA3E7D"/>
    <w:rsid w:val="10B04A91"/>
    <w:rsid w:val="10BA120C"/>
    <w:rsid w:val="10D60F8E"/>
    <w:rsid w:val="10F83088"/>
    <w:rsid w:val="10F92D74"/>
    <w:rsid w:val="10FB5C88"/>
    <w:rsid w:val="1100737B"/>
    <w:rsid w:val="1100787B"/>
    <w:rsid w:val="11011D1E"/>
    <w:rsid w:val="1115676D"/>
    <w:rsid w:val="111638F1"/>
    <w:rsid w:val="111677F6"/>
    <w:rsid w:val="11190053"/>
    <w:rsid w:val="114A6148"/>
    <w:rsid w:val="11522D88"/>
    <w:rsid w:val="11527DBF"/>
    <w:rsid w:val="115A3D1A"/>
    <w:rsid w:val="115A543B"/>
    <w:rsid w:val="116004DD"/>
    <w:rsid w:val="11777FCD"/>
    <w:rsid w:val="117B68AA"/>
    <w:rsid w:val="11815F5A"/>
    <w:rsid w:val="11B042D7"/>
    <w:rsid w:val="11B27AA3"/>
    <w:rsid w:val="11B352FB"/>
    <w:rsid w:val="11C2753C"/>
    <w:rsid w:val="11D85F83"/>
    <w:rsid w:val="11ED74FB"/>
    <w:rsid w:val="11F75389"/>
    <w:rsid w:val="1200094D"/>
    <w:rsid w:val="12077B07"/>
    <w:rsid w:val="120D0008"/>
    <w:rsid w:val="120D38B3"/>
    <w:rsid w:val="120F5CD9"/>
    <w:rsid w:val="12445EDF"/>
    <w:rsid w:val="125812ED"/>
    <w:rsid w:val="12597361"/>
    <w:rsid w:val="125A6624"/>
    <w:rsid w:val="12A00717"/>
    <w:rsid w:val="12B221DF"/>
    <w:rsid w:val="12BD7290"/>
    <w:rsid w:val="12D438A4"/>
    <w:rsid w:val="12DF50EF"/>
    <w:rsid w:val="12E43E09"/>
    <w:rsid w:val="12E96167"/>
    <w:rsid w:val="12F26787"/>
    <w:rsid w:val="12F824C0"/>
    <w:rsid w:val="12FC54FD"/>
    <w:rsid w:val="13023AB2"/>
    <w:rsid w:val="1326274C"/>
    <w:rsid w:val="13327F39"/>
    <w:rsid w:val="13345BDA"/>
    <w:rsid w:val="135C423A"/>
    <w:rsid w:val="135C4FAD"/>
    <w:rsid w:val="136B35DB"/>
    <w:rsid w:val="136B6E0F"/>
    <w:rsid w:val="137C1B94"/>
    <w:rsid w:val="13807C79"/>
    <w:rsid w:val="138B599A"/>
    <w:rsid w:val="13A91CF6"/>
    <w:rsid w:val="13B73B85"/>
    <w:rsid w:val="13B94969"/>
    <w:rsid w:val="13BB1B72"/>
    <w:rsid w:val="13C042B7"/>
    <w:rsid w:val="13D408B9"/>
    <w:rsid w:val="13D56B7A"/>
    <w:rsid w:val="13DC0BE8"/>
    <w:rsid w:val="13EF18F4"/>
    <w:rsid w:val="13F34795"/>
    <w:rsid w:val="14057B0C"/>
    <w:rsid w:val="14103AB5"/>
    <w:rsid w:val="14131BBC"/>
    <w:rsid w:val="14221127"/>
    <w:rsid w:val="14302858"/>
    <w:rsid w:val="14311B62"/>
    <w:rsid w:val="14337B32"/>
    <w:rsid w:val="14433151"/>
    <w:rsid w:val="14441625"/>
    <w:rsid w:val="14540365"/>
    <w:rsid w:val="14542990"/>
    <w:rsid w:val="1456056C"/>
    <w:rsid w:val="14724327"/>
    <w:rsid w:val="1481781E"/>
    <w:rsid w:val="148179FE"/>
    <w:rsid w:val="148253EB"/>
    <w:rsid w:val="14866303"/>
    <w:rsid w:val="148D2096"/>
    <w:rsid w:val="148D2FB0"/>
    <w:rsid w:val="148F4063"/>
    <w:rsid w:val="149A7FBC"/>
    <w:rsid w:val="14A20BC8"/>
    <w:rsid w:val="14A34E90"/>
    <w:rsid w:val="14B316DC"/>
    <w:rsid w:val="14B439CB"/>
    <w:rsid w:val="14C03F50"/>
    <w:rsid w:val="14C635CD"/>
    <w:rsid w:val="14C8559E"/>
    <w:rsid w:val="14C967C3"/>
    <w:rsid w:val="14DF0A8C"/>
    <w:rsid w:val="14E03D70"/>
    <w:rsid w:val="14F42876"/>
    <w:rsid w:val="150B4D37"/>
    <w:rsid w:val="150D7532"/>
    <w:rsid w:val="151F089A"/>
    <w:rsid w:val="152501F3"/>
    <w:rsid w:val="153E3154"/>
    <w:rsid w:val="15595ACB"/>
    <w:rsid w:val="15650B30"/>
    <w:rsid w:val="15676812"/>
    <w:rsid w:val="156A0A62"/>
    <w:rsid w:val="156A6888"/>
    <w:rsid w:val="156C08E9"/>
    <w:rsid w:val="157A0452"/>
    <w:rsid w:val="157A173B"/>
    <w:rsid w:val="157D607B"/>
    <w:rsid w:val="15897577"/>
    <w:rsid w:val="1591390C"/>
    <w:rsid w:val="15A00313"/>
    <w:rsid w:val="15A42E8C"/>
    <w:rsid w:val="15AA3585"/>
    <w:rsid w:val="15B70679"/>
    <w:rsid w:val="15DA516F"/>
    <w:rsid w:val="15E72D63"/>
    <w:rsid w:val="15F3479F"/>
    <w:rsid w:val="16033DA4"/>
    <w:rsid w:val="160427DD"/>
    <w:rsid w:val="16076752"/>
    <w:rsid w:val="160D309E"/>
    <w:rsid w:val="160E2107"/>
    <w:rsid w:val="160F4156"/>
    <w:rsid w:val="161C585E"/>
    <w:rsid w:val="162D45C9"/>
    <w:rsid w:val="16364FA1"/>
    <w:rsid w:val="165D7CC1"/>
    <w:rsid w:val="167408D3"/>
    <w:rsid w:val="168A20AB"/>
    <w:rsid w:val="1692423D"/>
    <w:rsid w:val="1695710C"/>
    <w:rsid w:val="16A0284F"/>
    <w:rsid w:val="16BD5EEA"/>
    <w:rsid w:val="16C01ADF"/>
    <w:rsid w:val="17096453"/>
    <w:rsid w:val="1717394C"/>
    <w:rsid w:val="17235875"/>
    <w:rsid w:val="1724186C"/>
    <w:rsid w:val="172757FE"/>
    <w:rsid w:val="1732606F"/>
    <w:rsid w:val="17397CAD"/>
    <w:rsid w:val="173E3655"/>
    <w:rsid w:val="17505D4B"/>
    <w:rsid w:val="175850AE"/>
    <w:rsid w:val="17620BF0"/>
    <w:rsid w:val="1784317B"/>
    <w:rsid w:val="17876364"/>
    <w:rsid w:val="1798674B"/>
    <w:rsid w:val="17994CD3"/>
    <w:rsid w:val="179E2140"/>
    <w:rsid w:val="17A16A5C"/>
    <w:rsid w:val="17AD5956"/>
    <w:rsid w:val="17B318DF"/>
    <w:rsid w:val="17B6295F"/>
    <w:rsid w:val="17BF7533"/>
    <w:rsid w:val="17CC4362"/>
    <w:rsid w:val="17CE5F5C"/>
    <w:rsid w:val="17E65E7D"/>
    <w:rsid w:val="17F330D4"/>
    <w:rsid w:val="17F82AAF"/>
    <w:rsid w:val="17FA2FB7"/>
    <w:rsid w:val="17FC58E2"/>
    <w:rsid w:val="180B7B80"/>
    <w:rsid w:val="180E3037"/>
    <w:rsid w:val="18172A16"/>
    <w:rsid w:val="18390A87"/>
    <w:rsid w:val="18440291"/>
    <w:rsid w:val="18473761"/>
    <w:rsid w:val="185E08EB"/>
    <w:rsid w:val="18710BC9"/>
    <w:rsid w:val="188C19BF"/>
    <w:rsid w:val="18A83BE5"/>
    <w:rsid w:val="18AB019F"/>
    <w:rsid w:val="18CB5DA6"/>
    <w:rsid w:val="18CD3058"/>
    <w:rsid w:val="18D05AB3"/>
    <w:rsid w:val="18DF0E08"/>
    <w:rsid w:val="18F856A9"/>
    <w:rsid w:val="18FD1E07"/>
    <w:rsid w:val="190C42A9"/>
    <w:rsid w:val="190E4C67"/>
    <w:rsid w:val="1913344F"/>
    <w:rsid w:val="191A32C5"/>
    <w:rsid w:val="192B07DE"/>
    <w:rsid w:val="1946574A"/>
    <w:rsid w:val="19480447"/>
    <w:rsid w:val="19562EB6"/>
    <w:rsid w:val="195D7B6F"/>
    <w:rsid w:val="19674D8E"/>
    <w:rsid w:val="19685D23"/>
    <w:rsid w:val="19692E92"/>
    <w:rsid w:val="197619D0"/>
    <w:rsid w:val="197F483D"/>
    <w:rsid w:val="19817052"/>
    <w:rsid w:val="198E176D"/>
    <w:rsid w:val="19953706"/>
    <w:rsid w:val="19BD0FC2"/>
    <w:rsid w:val="19D57DAD"/>
    <w:rsid w:val="19DF6A30"/>
    <w:rsid w:val="19E277D5"/>
    <w:rsid w:val="19E42CA7"/>
    <w:rsid w:val="19EB5B0E"/>
    <w:rsid w:val="19FA7D79"/>
    <w:rsid w:val="1A0C7C6E"/>
    <w:rsid w:val="1A1166DE"/>
    <w:rsid w:val="1A19699B"/>
    <w:rsid w:val="1A236308"/>
    <w:rsid w:val="1A291B78"/>
    <w:rsid w:val="1A2D4896"/>
    <w:rsid w:val="1A474FB4"/>
    <w:rsid w:val="1A4A7770"/>
    <w:rsid w:val="1A566724"/>
    <w:rsid w:val="1A906C5C"/>
    <w:rsid w:val="1A9156F1"/>
    <w:rsid w:val="1A956AC6"/>
    <w:rsid w:val="1A9A73AC"/>
    <w:rsid w:val="1A9C5518"/>
    <w:rsid w:val="1AA24685"/>
    <w:rsid w:val="1AA31B2C"/>
    <w:rsid w:val="1AAE779D"/>
    <w:rsid w:val="1AD8353E"/>
    <w:rsid w:val="1ADF69E1"/>
    <w:rsid w:val="1AEA6236"/>
    <w:rsid w:val="1AF1248A"/>
    <w:rsid w:val="1AF56F35"/>
    <w:rsid w:val="1AFC7DBA"/>
    <w:rsid w:val="1B0650BD"/>
    <w:rsid w:val="1B171B79"/>
    <w:rsid w:val="1B227A23"/>
    <w:rsid w:val="1B323FAB"/>
    <w:rsid w:val="1B3B1AE0"/>
    <w:rsid w:val="1B486269"/>
    <w:rsid w:val="1B4C483D"/>
    <w:rsid w:val="1B4F0ED3"/>
    <w:rsid w:val="1B5011EE"/>
    <w:rsid w:val="1B5124D0"/>
    <w:rsid w:val="1B5A4190"/>
    <w:rsid w:val="1B7F4A3A"/>
    <w:rsid w:val="1B8A3170"/>
    <w:rsid w:val="1B9B59CF"/>
    <w:rsid w:val="1BA83968"/>
    <w:rsid w:val="1BB15078"/>
    <w:rsid w:val="1BB76BF6"/>
    <w:rsid w:val="1BEA7A45"/>
    <w:rsid w:val="1BF21C92"/>
    <w:rsid w:val="1C0D4C2C"/>
    <w:rsid w:val="1C121E4E"/>
    <w:rsid w:val="1C3B7FBE"/>
    <w:rsid w:val="1C3F589D"/>
    <w:rsid w:val="1C4717F1"/>
    <w:rsid w:val="1C5A4CC5"/>
    <w:rsid w:val="1C5F352B"/>
    <w:rsid w:val="1C630480"/>
    <w:rsid w:val="1C66614F"/>
    <w:rsid w:val="1C877B16"/>
    <w:rsid w:val="1C943CD7"/>
    <w:rsid w:val="1C996F64"/>
    <w:rsid w:val="1C9A4231"/>
    <w:rsid w:val="1CB551B8"/>
    <w:rsid w:val="1CB610B7"/>
    <w:rsid w:val="1CBF2A68"/>
    <w:rsid w:val="1CC94906"/>
    <w:rsid w:val="1CDF0431"/>
    <w:rsid w:val="1CF1053D"/>
    <w:rsid w:val="1D037C7C"/>
    <w:rsid w:val="1D135983"/>
    <w:rsid w:val="1D197F83"/>
    <w:rsid w:val="1D2547D7"/>
    <w:rsid w:val="1D2570A5"/>
    <w:rsid w:val="1D2D3EBB"/>
    <w:rsid w:val="1D3132EC"/>
    <w:rsid w:val="1D415303"/>
    <w:rsid w:val="1D4515F4"/>
    <w:rsid w:val="1D535A8B"/>
    <w:rsid w:val="1D640FB5"/>
    <w:rsid w:val="1D6C5322"/>
    <w:rsid w:val="1D6F7861"/>
    <w:rsid w:val="1D7878B4"/>
    <w:rsid w:val="1D810B48"/>
    <w:rsid w:val="1D954981"/>
    <w:rsid w:val="1D9B4D42"/>
    <w:rsid w:val="1DA610E2"/>
    <w:rsid w:val="1DAF11D7"/>
    <w:rsid w:val="1DEC0D91"/>
    <w:rsid w:val="1DF25D58"/>
    <w:rsid w:val="1DF87EA9"/>
    <w:rsid w:val="1E1F2E28"/>
    <w:rsid w:val="1E2C2BB4"/>
    <w:rsid w:val="1E377B51"/>
    <w:rsid w:val="1E3D7AF5"/>
    <w:rsid w:val="1E507465"/>
    <w:rsid w:val="1E543091"/>
    <w:rsid w:val="1E6A70F7"/>
    <w:rsid w:val="1E7F7FA9"/>
    <w:rsid w:val="1E8243B5"/>
    <w:rsid w:val="1E955280"/>
    <w:rsid w:val="1E9B74ED"/>
    <w:rsid w:val="1EAA6BD7"/>
    <w:rsid w:val="1EB54D90"/>
    <w:rsid w:val="1EB87296"/>
    <w:rsid w:val="1EBD7F09"/>
    <w:rsid w:val="1ED16D7B"/>
    <w:rsid w:val="1ED27DF2"/>
    <w:rsid w:val="1ED43A9A"/>
    <w:rsid w:val="1ED837AC"/>
    <w:rsid w:val="1EE87159"/>
    <w:rsid w:val="1EF37B0C"/>
    <w:rsid w:val="1EF82CF6"/>
    <w:rsid w:val="1EFE1771"/>
    <w:rsid w:val="1F0B7DA2"/>
    <w:rsid w:val="1F225F6A"/>
    <w:rsid w:val="1F2F4934"/>
    <w:rsid w:val="1F541221"/>
    <w:rsid w:val="1F561A98"/>
    <w:rsid w:val="1F5A32C9"/>
    <w:rsid w:val="1F667B8F"/>
    <w:rsid w:val="1F7246AA"/>
    <w:rsid w:val="1F740729"/>
    <w:rsid w:val="1F875905"/>
    <w:rsid w:val="1F8A04F5"/>
    <w:rsid w:val="1F8B7A45"/>
    <w:rsid w:val="1F955C77"/>
    <w:rsid w:val="1F9766E9"/>
    <w:rsid w:val="1FA96304"/>
    <w:rsid w:val="1FB532C7"/>
    <w:rsid w:val="1FB7553C"/>
    <w:rsid w:val="1FBD3329"/>
    <w:rsid w:val="1FC766CA"/>
    <w:rsid w:val="1FD7161C"/>
    <w:rsid w:val="1FF76266"/>
    <w:rsid w:val="1FFD3703"/>
    <w:rsid w:val="20001935"/>
    <w:rsid w:val="20025090"/>
    <w:rsid w:val="20092316"/>
    <w:rsid w:val="20144839"/>
    <w:rsid w:val="20196FE5"/>
    <w:rsid w:val="20506D0C"/>
    <w:rsid w:val="20557B8E"/>
    <w:rsid w:val="206E5FC3"/>
    <w:rsid w:val="2088146B"/>
    <w:rsid w:val="208E4FB8"/>
    <w:rsid w:val="208F575E"/>
    <w:rsid w:val="20944096"/>
    <w:rsid w:val="20B70283"/>
    <w:rsid w:val="20CF521B"/>
    <w:rsid w:val="20D86D85"/>
    <w:rsid w:val="20E03B45"/>
    <w:rsid w:val="20E6130C"/>
    <w:rsid w:val="20E77A0F"/>
    <w:rsid w:val="20F31854"/>
    <w:rsid w:val="20F6377C"/>
    <w:rsid w:val="210C06B3"/>
    <w:rsid w:val="21174E8A"/>
    <w:rsid w:val="21226FB0"/>
    <w:rsid w:val="21556743"/>
    <w:rsid w:val="21677D65"/>
    <w:rsid w:val="21691B71"/>
    <w:rsid w:val="21724B2E"/>
    <w:rsid w:val="217633AD"/>
    <w:rsid w:val="217E2A88"/>
    <w:rsid w:val="217F6DEC"/>
    <w:rsid w:val="21A1160C"/>
    <w:rsid w:val="21A24C4F"/>
    <w:rsid w:val="21A86B21"/>
    <w:rsid w:val="21BD7E43"/>
    <w:rsid w:val="21CA0856"/>
    <w:rsid w:val="21CF31C5"/>
    <w:rsid w:val="21D106DD"/>
    <w:rsid w:val="21DA6A50"/>
    <w:rsid w:val="21DE31FE"/>
    <w:rsid w:val="221A0796"/>
    <w:rsid w:val="221A41E1"/>
    <w:rsid w:val="221F1FD5"/>
    <w:rsid w:val="223B1324"/>
    <w:rsid w:val="22412D6A"/>
    <w:rsid w:val="22481A42"/>
    <w:rsid w:val="224C4116"/>
    <w:rsid w:val="225445AC"/>
    <w:rsid w:val="225A68E4"/>
    <w:rsid w:val="22685F40"/>
    <w:rsid w:val="2272251D"/>
    <w:rsid w:val="227D1BB3"/>
    <w:rsid w:val="22995270"/>
    <w:rsid w:val="22D32417"/>
    <w:rsid w:val="22D523FB"/>
    <w:rsid w:val="22D774CE"/>
    <w:rsid w:val="230F7C4F"/>
    <w:rsid w:val="23114DF9"/>
    <w:rsid w:val="23197878"/>
    <w:rsid w:val="231F525D"/>
    <w:rsid w:val="2327624C"/>
    <w:rsid w:val="232819E9"/>
    <w:rsid w:val="232F3E58"/>
    <w:rsid w:val="2334766E"/>
    <w:rsid w:val="2340051E"/>
    <w:rsid w:val="234E72D9"/>
    <w:rsid w:val="235071B1"/>
    <w:rsid w:val="235132F8"/>
    <w:rsid w:val="23520241"/>
    <w:rsid w:val="23540284"/>
    <w:rsid w:val="235843BB"/>
    <w:rsid w:val="235E4CB3"/>
    <w:rsid w:val="23635016"/>
    <w:rsid w:val="238767ED"/>
    <w:rsid w:val="23A123B8"/>
    <w:rsid w:val="23A84CA8"/>
    <w:rsid w:val="23AE6E60"/>
    <w:rsid w:val="23E27938"/>
    <w:rsid w:val="23E342E9"/>
    <w:rsid w:val="23FE348B"/>
    <w:rsid w:val="240079E8"/>
    <w:rsid w:val="24040C7D"/>
    <w:rsid w:val="24101A9D"/>
    <w:rsid w:val="2418285B"/>
    <w:rsid w:val="24222C49"/>
    <w:rsid w:val="2428718B"/>
    <w:rsid w:val="24390CCC"/>
    <w:rsid w:val="243B5F85"/>
    <w:rsid w:val="24510F1F"/>
    <w:rsid w:val="245D4BE7"/>
    <w:rsid w:val="2465393D"/>
    <w:rsid w:val="24685778"/>
    <w:rsid w:val="24737891"/>
    <w:rsid w:val="24762120"/>
    <w:rsid w:val="24791DA9"/>
    <w:rsid w:val="24816D2C"/>
    <w:rsid w:val="24996009"/>
    <w:rsid w:val="249D4B72"/>
    <w:rsid w:val="24A5646B"/>
    <w:rsid w:val="24AE02DC"/>
    <w:rsid w:val="24B81E7B"/>
    <w:rsid w:val="24C87B67"/>
    <w:rsid w:val="24DF56CD"/>
    <w:rsid w:val="24E10661"/>
    <w:rsid w:val="24FD0234"/>
    <w:rsid w:val="250C602D"/>
    <w:rsid w:val="250D2C93"/>
    <w:rsid w:val="2511696C"/>
    <w:rsid w:val="251F1B74"/>
    <w:rsid w:val="25220D4A"/>
    <w:rsid w:val="25382CA4"/>
    <w:rsid w:val="253B1A9C"/>
    <w:rsid w:val="25794B47"/>
    <w:rsid w:val="258F14D5"/>
    <w:rsid w:val="25A40E0F"/>
    <w:rsid w:val="25B358CE"/>
    <w:rsid w:val="25BD7B13"/>
    <w:rsid w:val="25C17D64"/>
    <w:rsid w:val="25D13479"/>
    <w:rsid w:val="25D2334F"/>
    <w:rsid w:val="25E413B1"/>
    <w:rsid w:val="25ED638F"/>
    <w:rsid w:val="25F244F1"/>
    <w:rsid w:val="25FA76D7"/>
    <w:rsid w:val="25FD4419"/>
    <w:rsid w:val="2612458F"/>
    <w:rsid w:val="26125C2A"/>
    <w:rsid w:val="261573F6"/>
    <w:rsid w:val="261C38C0"/>
    <w:rsid w:val="261F5D33"/>
    <w:rsid w:val="2626561C"/>
    <w:rsid w:val="26291D0C"/>
    <w:rsid w:val="26581E9F"/>
    <w:rsid w:val="265D7A59"/>
    <w:rsid w:val="266131CD"/>
    <w:rsid w:val="266A1D47"/>
    <w:rsid w:val="266A4DE3"/>
    <w:rsid w:val="267311C2"/>
    <w:rsid w:val="267E4F56"/>
    <w:rsid w:val="26981E99"/>
    <w:rsid w:val="26A20BA4"/>
    <w:rsid w:val="26A2382D"/>
    <w:rsid w:val="26B072F7"/>
    <w:rsid w:val="26B24986"/>
    <w:rsid w:val="26C457DF"/>
    <w:rsid w:val="26D1525A"/>
    <w:rsid w:val="26D34AA5"/>
    <w:rsid w:val="26DB18E7"/>
    <w:rsid w:val="26E80319"/>
    <w:rsid w:val="26EC3D9B"/>
    <w:rsid w:val="2700779A"/>
    <w:rsid w:val="27010330"/>
    <w:rsid w:val="27011481"/>
    <w:rsid w:val="27021F31"/>
    <w:rsid w:val="270B70D5"/>
    <w:rsid w:val="2710611B"/>
    <w:rsid w:val="27124997"/>
    <w:rsid w:val="27201F5B"/>
    <w:rsid w:val="2722226F"/>
    <w:rsid w:val="27291F92"/>
    <w:rsid w:val="273269C9"/>
    <w:rsid w:val="276718E9"/>
    <w:rsid w:val="277F7AA9"/>
    <w:rsid w:val="27875C20"/>
    <w:rsid w:val="278B0DC9"/>
    <w:rsid w:val="278F4691"/>
    <w:rsid w:val="27A014F3"/>
    <w:rsid w:val="27A50FD2"/>
    <w:rsid w:val="27A65E1A"/>
    <w:rsid w:val="27A97B66"/>
    <w:rsid w:val="27B318BB"/>
    <w:rsid w:val="27BC2DD2"/>
    <w:rsid w:val="27C17772"/>
    <w:rsid w:val="27C654B6"/>
    <w:rsid w:val="27CA418B"/>
    <w:rsid w:val="27D86ABB"/>
    <w:rsid w:val="27DF4A44"/>
    <w:rsid w:val="27E01411"/>
    <w:rsid w:val="27F47634"/>
    <w:rsid w:val="280B5BF5"/>
    <w:rsid w:val="28165F2F"/>
    <w:rsid w:val="28252762"/>
    <w:rsid w:val="28280765"/>
    <w:rsid w:val="283046AF"/>
    <w:rsid w:val="2837378C"/>
    <w:rsid w:val="28477AFD"/>
    <w:rsid w:val="284E0A34"/>
    <w:rsid w:val="28616099"/>
    <w:rsid w:val="287E664E"/>
    <w:rsid w:val="288459E5"/>
    <w:rsid w:val="2896149B"/>
    <w:rsid w:val="289B7C55"/>
    <w:rsid w:val="28A90C36"/>
    <w:rsid w:val="28AA6DFB"/>
    <w:rsid w:val="28B83A75"/>
    <w:rsid w:val="28B94D5C"/>
    <w:rsid w:val="28BB042E"/>
    <w:rsid w:val="28BE1FCA"/>
    <w:rsid w:val="28D16306"/>
    <w:rsid w:val="28F92385"/>
    <w:rsid w:val="29072858"/>
    <w:rsid w:val="290C7A3B"/>
    <w:rsid w:val="29102AB0"/>
    <w:rsid w:val="292D606D"/>
    <w:rsid w:val="294F0918"/>
    <w:rsid w:val="29562FA5"/>
    <w:rsid w:val="29645D43"/>
    <w:rsid w:val="296C7665"/>
    <w:rsid w:val="298049D9"/>
    <w:rsid w:val="298F0181"/>
    <w:rsid w:val="29913C3A"/>
    <w:rsid w:val="29920E37"/>
    <w:rsid w:val="299656E5"/>
    <w:rsid w:val="29A96CC6"/>
    <w:rsid w:val="29C82620"/>
    <w:rsid w:val="29D300B8"/>
    <w:rsid w:val="29DF0E1C"/>
    <w:rsid w:val="29FE09F6"/>
    <w:rsid w:val="29FF4DAD"/>
    <w:rsid w:val="2A0275BF"/>
    <w:rsid w:val="2A07052F"/>
    <w:rsid w:val="2A100055"/>
    <w:rsid w:val="2A5F5FB9"/>
    <w:rsid w:val="2A6A2438"/>
    <w:rsid w:val="2A6D0B5C"/>
    <w:rsid w:val="2A6D699B"/>
    <w:rsid w:val="2A70664E"/>
    <w:rsid w:val="2A9E4C34"/>
    <w:rsid w:val="2AA024C7"/>
    <w:rsid w:val="2AA27F71"/>
    <w:rsid w:val="2AB014DF"/>
    <w:rsid w:val="2ABC0596"/>
    <w:rsid w:val="2AC02AD4"/>
    <w:rsid w:val="2AE2054D"/>
    <w:rsid w:val="2AE42B2C"/>
    <w:rsid w:val="2B0433B8"/>
    <w:rsid w:val="2B064F8A"/>
    <w:rsid w:val="2B103457"/>
    <w:rsid w:val="2B1A583B"/>
    <w:rsid w:val="2B1E6252"/>
    <w:rsid w:val="2B203B59"/>
    <w:rsid w:val="2B222B51"/>
    <w:rsid w:val="2B231DDE"/>
    <w:rsid w:val="2B285BF7"/>
    <w:rsid w:val="2B442B63"/>
    <w:rsid w:val="2B4A433F"/>
    <w:rsid w:val="2B571C2C"/>
    <w:rsid w:val="2B7A0652"/>
    <w:rsid w:val="2B806824"/>
    <w:rsid w:val="2B883C67"/>
    <w:rsid w:val="2B8B232A"/>
    <w:rsid w:val="2BC00BEF"/>
    <w:rsid w:val="2BDE1FA7"/>
    <w:rsid w:val="2BE464AC"/>
    <w:rsid w:val="2BE85E49"/>
    <w:rsid w:val="2BF85DC9"/>
    <w:rsid w:val="2BF94B49"/>
    <w:rsid w:val="2BFD084D"/>
    <w:rsid w:val="2C163883"/>
    <w:rsid w:val="2C191774"/>
    <w:rsid w:val="2C206345"/>
    <w:rsid w:val="2C3110F3"/>
    <w:rsid w:val="2C347FE8"/>
    <w:rsid w:val="2C361DDA"/>
    <w:rsid w:val="2C3C0DF7"/>
    <w:rsid w:val="2C4906C6"/>
    <w:rsid w:val="2C571E70"/>
    <w:rsid w:val="2C5800A4"/>
    <w:rsid w:val="2C7257F1"/>
    <w:rsid w:val="2C7B16D0"/>
    <w:rsid w:val="2C8649C0"/>
    <w:rsid w:val="2C9746A2"/>
    <w:rsid w:val="2CA94B30"/>
    <w:rsid w:val="2CAA73A4"/>
    <w:rsid w:val="2CAB4490"/>
    <w:rsid w:val="2CAE7EB0"/>
    <w:rsid w:val="2CC81306"/>
    <w:rsid w:val="2CC82E93"/>
    <w:rsid w:val="2CCF4D04"/>
    <w:rsid w:val="2CDC3657"/>
    <w:rsid w:val="2CE05D63"/>
    <w:rsid w:val="2CF6259E"/>
    <w:rsid w:val="2D03146F"/>
    <w:rsid w:val="2D0355B7"/>
    <w:rsid w:val="2D057BF3"/>
    <w:rsid w:val="2D0B2759"/>
    <w:rsid w:val="2D104298"/>
    <w:rsid w:val="2D1A5120"/>
    <w:rsid w:val="2D1F688E"/>
    <w:rsid w:val="2D42240F"/>
    <w:rsid w:val="2D590635"/>
    <w:rsid w:val="2D676739"/>
    <w:rsid w:val="2D720111"/>
    <w:rsid w:val="2D7E0C5E"/>
    <w:rsid w:val="2D7F5848"/>
    <w:rsid w:val="2D857E0D"/>
    <w:rsid w:val="2D9A66BC"/>
    <w:rsid w:val="2D9E478B"/>
    <w:rsid w:val="2DA17A24"/>
    <w:rsid w:val="2DAA2908"/>
    <w:rsid w:val="2DAA46FD"/>
    <w:rsid w:val="2DAB4B61"/>
    <w:rsid w:val="2DAC0F9A"/>
    <w:rsid w:val="2DAF2845"/>
    <w:rsid w:val="2DB02E0A"/>
    <w:rsid w:val="2DB9458B"/>
    <w:rsid w:val="2DBC46B1"/>
    <w:rsid w:val="2DCB5E0A"/>
    <w:rsid w:val="2DF039AD"/>
    <w:rsid w:val="2DF546FF"/>
    <w:rsid w:val="2DFA502B"/>
    <w:rsid w:val="2DFB72BF"/>
    <w:rsid w:val="2E0525C3"/>
    <w:rsid w:val="2E116AC7"/>
    <w:rsid w:val="2E1B1A6D"/>
    <w:rsid w:val="2E1C285F"/>
    <w:rsid w:val="2E1D69D8"/>
    <w:rsid w:val="2E21553A"/>
    <w:rsid w:val="2E42643E"/>
    <w:rsid w:val="2E4E0CAC"/>
    <w:rsid w:val="2E526A52"/>
    <w:rsid w:val="2E633747"/>
    <w:rsid w:val="2E6A517D"/>
    <w:rsid w:val="2E747C27"/>
    <w:rsid w:val="2E8101EC"/>
    <w:rsid w:val="2E847EEF"/>
    <w:rsid w:val="2E8C2434"/>
    <w:rsid w:val="2E9270FA"/>
    <w:rsid w:val="2E9C39DF"/>
    <w:rsid w:val="2E9C4C29"/>
    <w:rsid w:val="2E9C7CAC"/>
    <w:rsid w:val="2EA33675"/>
    <w:rsid w:val="2EB01E96"/>
    <w:rsid w:val="2EB61759"/>
    <w:rsid w:val="2EBA6C16"/>
    <w:rsid w:val="2EBC450D"/>
    <w:rsid w:val="2EC8108B"/>
    <w:rsid w:val="2EDB3049"/>
    <w:rsid w:val="2F1261F1"/>
    <w:rsid w:val="2F283B6A"/>
    <w:rsid w:val="2F2C0CEA"/>
    <w:rsid w:val="2F385AD1"/>
    <w:rsid w:val="2F3B0B0C"/>
    <w:rsid w:val="2F405DE5"/>
    <w:rsid w:val="2F456586"/>
    <w:rsid w:val="2F48584A"/>
    <w:rsid w:val="2F6A3C91"/>
    <w:rsid w:val="2F760AE1"/>
    <w:rsid w:val="2F78520C"/>
    <w:rsid w:val="2F797921"/>
    <w:rsid w:val="2F7B5EBB"/>
    <w:rsid w:val="2F867147"/>
    <w:rsid w:val="2F916569"/>
    <w:rsid w:val="2FA239AB"/>
    <w:rsid w:val="2FB05B85"/>
    <w:rsid w:val="2FB4628F"/>
    <w:rsid w:val="2FB46E7C"/>
    <w:rsid w:val="2FB813A4"/>
    <w:rsid w:val="2FC16A0B"/>
    <w:rsid w:val="2FC30BF5"/>
    <w:rsid w:val="2FD60D1E"/>
    <w:rsid w:val="2FD9566A"/>
    <w:rsid w:val="2FDC7672"/>
    <w:rsid w:val="2FE537E1"/>
    <w:rsid w:val="2FED1FF3"/>
    <w:rsid w:val="2FEE1D8C"/>
    <w:rsid w:val="3019456E"/>
    <w:rsid w:val="301B4297"/>
    <w:rsid w:val="30337AA6"/>
    <w:rsid w:val="30375178"/>
    <w:rsid w:val="303A77D2"/>
    <w:rsid w:val="306727F3"/>
    <w:rsid w:val="30695174"/>
    <w:rsid w:val="306A0915"/>
    <w:rsid w:val="307E20E8"/>
    <w:rsid w:val="308600C4"/>
    <w:rsid w:val="308D1E4C"/>
    <w:rsid w:val="3094138B"/>
    <w:rsid w:val="309A7374"/>
    <w:rsid w:val="309C57A9"/>
    <w:rsid w:val="30AD21EC"/>
    <w:rsid w:val="30B054C2"/>
    <w:rsid w:val="30B47E9D"/>
    <w:rsid w:val="30C5350F"/>
    <w:rsid w:val="30E37A6E"/>
    <w:rsid w:val="30E51ED9"/>
    <w:rsid w:val="30EC495A"/>
    <w:rsid w:val="30F0122C"/>
    <w:rsid w:val="30F55ED1"/>
    <w:rsid w:val="31046E61"/>
    <w:rsid w:val="31111706"/>
    <w:rsid w:val="31164919"/>
    <w:rsid w:val="3119686D"/>
    <w:rsid w:val="31301415"/>
    <w:rsid w:val="313041A7"/>
    <w:rsid w:val="31482D42"/>
    <w:rsid w:val="315717AD"/>
    <w:rsid w:val="316431B2"/>
    <w:rsid w:val="316D2C28"/>
    <w:rsid w:val="31721021"/>
    <w:rsid w:val="31740FA3"/>
    <w:rsid w:val="317F6C02"/>
    <w:rsid w:val="31843F64"/>
    <w:rsid w:val="31863184"/>
    <w:rsid w:val="31967406"/>
    <w:rsid w:val="31A75088"/>
    <w:rsid w:val="31BD3E08"/>
    <w:rsid w:val="31C32F3D"/>
    <w:rsid w:val="31C36956"/>
    <w:rsid w:val="31D42EF1"/>
    <w:rsid w:val="31E757E0"/>
    <w:rsid w:val="31F02543"/>
    <w:rsid w:val="31F23BE1"/>
    <w:rsid w:val="31F7714F"/>
    <w:rsid w:val="322200E5"/>
    <w:rsid w:val="32273E37"/>
    <w:rsid w:val="322C26FF"/>
    <w:rsid w:val="32314E66"/>
    <w:rsid w:val="32446023"/>
    <w:rsid w:val="32480EBE"/>
    <w:rsid w:val="325E1517"/>
    <w:rsid w:val="327A2228"/>
    <w:rsid w:val="327B6889"/>
    <w:rsid w:val="3281752B"/>
    <w:rsid w:val="328A2F55"/>
    <w:rsid w:val="328C2F12"/>
    <w:rsid w:val="329016F9"/>
    <w:rsid w:val="32A47020"/>
    <w:rsid w:val="32C50277"/>
    <w:rsid w:val="32C6460B"/>
    <w:rsid w:val="32CA6BA0"/>
    <w:rsid w:val="32CB2EAE"/>
    <w:rsid w:val="32D5247E"/>
    <w:rsid w:val="32D95301"/>
    <w:rsid w:val="32FD6653"/>
    <w:rsid w:val="331C4817"/>
    <w:rsid w:val="33422E0E"/>
    <w:rsid w:val="334424C2"/>
    <w:rsid w:val="334C5F0F"/>
    <w:rsid w:val="335C15B0"/>
    <w:rsid w:val="335C6630"/>
    <w:rsid w:val="336F1AF6"/>
    <w:rsid w:val="33731992"/>
    <w:rsid w:val="337E7E99"/>
    <w:rsid w:val="33885773"/>
    <w:rsid w:val="339149F3"/>
    <w:rsid w:val="33933D15"/>
    <w:rsid w:val="33997230"/>
    <w:rsid w:val="33A6161C"/>
    <w:rsid w:val="33A7326A"/>
    <w:rsid w:val="33BB2690"/>
    <w:rsid w:val="33C001C1"/>
    <w:rsid w:val="33D14A87"/>
    <w:rsid w:val="33D6181D"/>
    <w:rsid w:val="33F165E2"/>
    <w:rsid w:val="33F26E38"/>
    <w:rsid w:val="340C7A2F"/>
    <w:rsid w:val="341C21EB"/>
    <w:rsid w:val="34234A51"/>
    <w:rsid w:val="342706DE"/>
    <w:rsid w:val="342B137F"/>
    <w:rsid w:val="343768F1"/>
    <w:rsid w:val="343C41A4"/>
    <w:rsid w:val="344C0CD8"/>
    <w:rsid w:val="344C630A"/>
    <w:rsid w:val="3455057C"/>
    <w:rsid w:val="345921D7"/>
    <w:rsid w:val="345F6333"/>
    <w:rsid w:val="346C56A5"/>
    <w:rsid w:val="347128C6"/>
    <w:rsid w:val="34736CF0"/>
    <w:rsid w:val="34790C0B"/>
    <w:rsid w:val="34856A4B"/>
    <w:rsid w:val="348C7DD7"/>
    <w:rsid w:val="34911DAA"/>
    <w:rsid w:val="34BB3F9D"/>
    <w:rsid w:val="34D27D24"/>
    <w:rsid w:val="34DD6041"/>
    <w:rsid w:val="34E57BBE"/>
    <w:rsid w:val="34ED15EE"/>
    <w:rsid w:val="34F3613D"/>
    <w:rsid w:val="34F70FA4"/>
    <w:rsid w:val="35067967"/>
    <w:rsid w:val="35076DEE"/>
    <w:rsid w:val="351C4BE0"/>
    <w:rsid w:val="3526036C"/>
    <w:rsid w:val="3529693F"/>
    <w:rsid w:val="352D6C1F"/>
    <w:rsid w:val="353B45ED"/>
    <w:rsid w:val="354D0FE5"/>
    <w:rsid w:val="354E24EE"/>
    <w:rsid w:val="354E7CE0"/>
    <w:rsid w:val="3559780C"/>
    <w:rsid w:val="355A0CDC"/>
    <w:rsid w:val="355D48AB"/>
    <w:rsid w:val="357464A7"/>
    <w:rsid w:val="35786F07"/>
    <w:rsid w:val="357C5735"/>
    <w:rsid w:val="35831805"/>
    <w:rsid w:val="358B27C6"/>
    <w:rsid w:val="35AE54F9"/>
    <w:rsid w:val="35B72433"/>
    <w:rsid w:val="35C25CCE"/>
    <w:rsid w:val="35DB382A"/>
    <w:rsid w:val="35E95728"/>
    <w:rsid w:val="35EA2653"/>
    <w:rsid w:val="35F1189D"/>
    <w:rsid w:val="35FF1874"/>
    <w:rsid w:val="360305A6"/>
    <w:rsid w:val="36081D89"/>
    <w:rsid w:val="361D7488"/>
    <w:rsid w:val="363004EE"/>
    <w:rsid w:val="363E489B"/>
    <w:rsid w:val="365B44F8"/>
    <w:rsid w:val="365F74F5"/>
    <w:rsid w:val="36677E56"/>
    <w:rsid w:val="366F7C9E"/>
    <w:rsid w:val="36705F15"/>
    <w:rsid w:val="36762482"/>
    <w:rsid w:val="36862462"/>
    <w:rsid w:val="368974CE"/>
    <w:rsid w:val="369022CE"/>
    <w:rsid w:val="36972DE7"/>
    <w:rsid w:val="369C1415"/>
    <w:rsid w:val="36AC2023"/>
    <w:rsid w:val="36AD0828"/>
    <w:rsid w:val="36B72AA3"/>
    <w:rsid w:val="36BB5459"/>
    <w:rsid w:val="36C350F1"/>
    <w:rsid w:val="36E13F55"/>
    <w:rsid w:val="36F0683B"/>
    <w:rsid w:val="36F91235"/>
    <w:rsid w:val="37066B24"/>
    <w:rsid w:val="371020F1"/>
    <w:rsid w:val="37186BA2"/>
    <w:rsid w:val="372F2897"/>
    <w:rsid w:val="373075D2"/>
    <w:rsid w:val="373410D1"/>
    <w:rsid w:val="373763E2"/>
    <w:rsid w:val="37534623"/>
    <w:rsid w:val="37536C86"/>
    <w:rsid w:val="3768014D"/>
    <w:rsid w:val="37716976"/>
    <w:rsid w:val="377234FA"/>
    <w:rsid w:val="37790798"/>
    <w:rsid w:val="37815A03"/>
    <w:rsid w:val="3782255C"/>
    <w:rsid w:val="37E66E24"/>
    <w:rsid w:val="37E8344F"/>
    <w:rsid w:val="37EA6CB8"/>
    <w:rsid w:val="37EE30B8"/>
    <w:rsid w:val="37F35433"/>
    <w:rsid w:val="37F355D3"/>
    <w:rsid w:val="380B2F40"/>
    <w:rsid w:val="38196F64"/>
    <w:rsid w:val="38215A55"/>
    <w:rsid w:val="38324FCB"/>
    <w:rsid w:val="383A4F54"/>
    <w:rsid w:val="384340A4"/>
    <w:rsid w:val="384413A0"/>
    <w:rsid w:val="387132B1"/>
    <w:rsid w:val="38713C4D"/>
    <w:rsid w:val="38727DF6"/>
    <w:rsid w:val="387F3960"/>
    <w:rsid w:val="38825B78"/>
    <w:rsid w:val="389E1BB3"/>
    <w:rsid w:val="38AE07EA"/>
    <w:rsid w:val="38AE49E3"/>
    <w:rsid w:val="38B13069"/>
    <w:rsid w:val="38C879A8"/>
    <w:rsid w:val="38D5111A"/>
    <w:rsid w:val="38E27D6D"/>
    <w:rsid w:val="38E31D69"/>
    <w:rsid w:val="38EB78BF"/>
    <w:rsid w:val="38F52BF9"/>
    <w:rsid w:val="38FE277B"/>
    <w:rsid w:val="39092C24"/>
    <w:rsid w:val="391B577F"/>
    <w:rsid w:val="391C398F"/>
    <w:rsid w:val="39232845"/>
    <w:rsid w:val="39437E9D"/>
    <w:rsid w:val="39443C03"/>
    <w:rsid w:val="396174D2"/>
    <w:rsid w:val="39682F59"/>
    <w:rsid w:val="3969694A"/>
    <w:rsid w:val="3978479E"/>
    <w:rsid w:val="39844508"/>
    <w:rsid w:val="39994247"/>
    <w:rsid w:val="39A6009C"/>
    <w:rsid w:val="39AA6E07"/>
    <w:rsid w:val="39BB040C"/>
    <w:rsid w:val="39CF1214"/>
    <w:rsid w:val="39CF269C"/>
    <w:rsid w:val="39E62B4F"/>
    <w:rsid w:val="39F611D1"/>
    <w:rsid w:val="39FC15B5"/>
    <w:rsid w:val="39FE4F3A"/>
    <w:rsid w:val="3A294D99"/>
    <w:rsid w:val="3A2F7442"/>
    <w:rsid w:val="3A357AF7"/>
    <w:rsid w:val="3A431973"/>
    <w:rsid w:val="3A4526CC"/>
    <w:rsid w:val="3A4B6AB8"/>
    <w:rsid w:val="3A514134"/>
    <w:rsid w:val="3A5F0131"/>
    <w:rsid w:val="3A693588"/>
    <w:rsid w:val="3A757648"/>
    <w:rsid w:val="3A7B3108"/>
    <w:rsid w:val="3A7E17C6"/>
    <w:rsid w:val="3A820B86"/>
    <w:rsid w:val="3A8B00D1"/>
    <w:rsid w:val="3A9776D4"/>
    <w:rsid w:val="3AA0400F"/>
    <w:rsid w:val="3AA642E5"/>
    <w:rsid w:val="3AB0430A"/>
    <w:rsid w:val="3ACD112B"/>
    <w:rsid w:val="3AE71585"/>
    <w:rsid w:val="3AE94A82"/>
    <w:rsid w:val="3B037E62"/>
    <w:rsid w:val="3B0B4917"/>
    <w:rsid w:val="3B1A1B09"/>
    <w:rsid w:val="3B296A6D"/>
    <w:rsid w:val="3B384E51"/>
    <w:rsid w:val="3B3F2F45"/>
    <w:rsid w:val="3B4A192F"/>
    <w:rsid w:val="3B5077C2"/>
    <w:rsid w:val="3B526DBC"/>
    <w:rsid w:val="3B64293F"/>
    <w:rsid w:val="3B7311EC"/>
    <w:rsid w:val="3B8D4555"/>
    <w:rsid w:val="3B920887"/>
    <w:rsid w:val="3B9C4698"/>
    <w:rsid w:val="3BD70996"/>
    <w:rsid w:val="3BF54EF2"/>
    <w:rsid w:val="3BF86640"/>
    <w:rsid w:val="3BFD3F95"/>
    <w:rsid w:val="3C0C770A"/>
    <w:rsid w:val="3C101AB7"/>
    <w:rsid w:val="3C193264"/>
    <w:rsid w:val="3C194FBA"/>
    <w:rsid w:val="3C251A0A"/>
    <w:rsid w:val="3C294187"/>
    <w:rsid w:val="3C2B530A"/>
    <w:rsid w:val="3C34066A"/>
    <w:rsid w:val="3C446B9D"/>
    <w:rsid w:val="3C5E7C69"/>
    <w:rsid w:val="3C750D7A"/>
    <w:rsid w:val="3C7B2110"/>
    <w:rsid w:val="3C9B3805"/>
    <w:rsid w:val="3CA94249"/>
    <w:rsid w:val="3CAD4503"/>
    <w:rsid w:val="3CAF435A"/>
    <w:rsid w:val="3CBC0D80"/>
    <w:rsid w:val="3CBF7B9D"/>
    <w:rsid w:val="3CC243BC"/>
    <w:rsid w:val="3CCB3F0E"/>
    <w:rsid w:val="3CCC2E5A"/>
    <w:rsid w:val="3CCF64AB"/>
    <w:rsid w:val="3CE7008A"/>
    <w:rsid w:val="3CFB54D4"/>
    <w:rsid w:val="3CFC46AD"/>
    <w:rsid w:val="3D0C21EC"/>
    <w:rsid w:val="3D2C4FF1"/>
    <w:rsid w:val="3D310675"/>
    <w:rsid w:val="3D3B2EC1"/>
    <w:rsid w:val="3D3F5BC1"/>
    <w:rsid w:val="3D434624"/>
    <w:rsid w:val="3D536C3D"/>
    <w:rsid w:val="3D8B1339"/>
    <w:rsid w:val="3D917AE1"/>
    <w:rsid w:val="3DD41D07"/>
    <w:rsid w:val="3DE04730"/>
    <w:rsid w:val="3DE605BC"/>
    <w:rsid w:val="3E016DB8"/>
    <w:rsid w:val="3E043E82"/>
    <w:rsid w:val="3E0B6B29"/>
    <w:rsid w:val="3E1D41E9"/>
    <w:rsid w:val="3E2355CF"/>
    <w:rsid w:val="3E334CC2"/>
    <w:rsid w:val="3E435451"/>
    <w:rsid w:val="3E5970CA"/>
    <w:rsid w:val="3E67302B"/>
    <w:rsid w:val="3E6D386C"/>
    <w:rsid w:val="3E6E26A2"/>
    <w:rsid w:val="3E6E4445"/>
    <w:rsid w:val="3E7E7340"/>
    <w:rsid w:val="3E877988"/>
    <w:rsid w:val="3E970B1E"/>
    <w:rsid w:val="3E9D4B7D"/>
    <w:rsid w:val="3E9E40EF"/>
    <w:rsid w:val="3EAE2F25"/>
    <w:rsid w:val="3EB50A99"/>
    <w:rsid w:val="3EB969C8"/>
    <w:rsid w:val="3EBC290E"/>
    <w:rsid w:val="3EC50D44"/>
    <w:rsid w:val="3EDC4752"/>
    <w:rsid w:val="3EE177CA"/>
    <w:rsid w:val="3EE33C47"/>
    <w:rsid w:val="3EEC7C1F"/>
    <w:rsid w:val="3EFA7FF6"/>
    <w:rsid w:val="3EFB7852"/>
    <w:rsid w:val="3F043C69"/>
    <w:rsid w:val="3F1B7C0C"/>
    <w:rsid w:val="3F244EED"/>
    <w:rsid w:val="3F250BF9"/>
    <w:rsid w:val="3F290E9E"/>
    <w:rsid w:val="3F411872"/>
    <w:rsid w:val="3F413F39"/>
    <w:rsid w:val="3F4F7ADD"/>
    <w:rsid w:val="3F5D1221"/>
    <w:rsid w:val="3F627A0F"/>
    <w:rsid w:val="3F694A16"/>
    <w:rsid w:val="3F6F1CE0"/>
    <w:rsid w:val="3F77050A"/>
    <w:rsid w:val="3F7F38AE"/>
    <w:rsid w:val="3FA94DD0"/>
    <w:rsid w:val="3FAF61F8"/>
    <w:rsid w:val="3FB270D6"/>
    <w:rsid w:val="3FB36F09"/>
    <w:rsid w:val="3FBB6020"/>
    <w:rsid w:val="3FC443C1"/>
    <w:rsid w:val="3FCB52E0"/>
    <w:rsid w:val="3FDA0710"/>
    <w:rsid w:val="3FDA1F8D"/>
    <w:rsid w:val="3FDA62BF"/>
    <w:rsid w:val="3FDD0BDC"/>
    <w:rsid w:val="3FE464F4"/>
    <w:rsid w:val="3FE661F9"/>
    <w:rsid w:val="3FEA3CB5"/>
    <w:rsid w:val="40064FCF"/>
    <w:rsid w:val="400F33F2"/>
    <w:rsid w:val="40170931"/>
    <w:rsid w:val="40314D7D"/>
    <w:rsid w:val="403F7DEA"/>
    <w:rsid w:val="40453B44"/>
    <w:rsid w:val="404B7F7C"/>
    <w:rsid w:val="404D0D0A"/>
    <w:rsid w:val="404D2938"/>
    <w:rsid w:val="404D34C7"/>
    <w:rsid w:val="40514224"/>
    <w:rsid w:val="40574F09"/>
    <w:rsid w:val="407D3102"/>
    <w:rsid w:val="409C5EAA"/>
    <w:rsid w:val="40A51F6D"/>
    <w:rsid w:val="40B9339F"/>
    <w:rsid w:val="40D60821"/>
    <w:rsid w:val="40E34DD4"/>
    <w:rsid w:val="40E71127"/>
    <w:rsid w:val="40EC04C9"/>
    <w:rsid w:val="40F20B41"/>
    <w:rsid w:val="40FC6723"/>
    <w:rsid w:val="410D2543"/>
    <w:rsid w:val="4112183C"/>
    <w:rsid w:val="41181878"/>
    <w:rsid w:val="41272ABC"/>
    <w:rsid w:val="412B55EA"/>
    <w:rsid w:val="41345F65"/>
    <w:rsid w:val="413B78A6"/>
    <w:rsid w:val="414D240A"/>
    <w:rsid w:val="415836AF"/>
    <w:rsid w:val="416A03F1"/>
    <w:rsid w:val="416A429D"/>
    <w:rsid w:val="416E0AB4"/>
    <w:rsid w:val="417415E8"/>
    <w:rsid w:val="4176464C"/>
    <w:rsid w:val="4193667E"/>
    <w:rsid w:val="419C3F69"/>
    <w:rsid w:val="41A04589"/>
    <w:rsid w:val="41A705B7"/>
    <w:rsid w:val="41AB717E"/>
    <w:rsid w:val="41B77C68"/>
    <w:rsid w:val="41CA413F"/>
    <w:rsid w:val="41D204E4"/>
    <w:rsid w:val="41E823D3"/>
    <w:rsid w:val="41E9382D"/>
    <w:rsid w:val="41F51E7B"/>
    <w:rsid w:val="41F54DAA"/>
    <w:rsid w:val="420E5A55"/>
    <w:rsid w:val="421E131C"/>
    <w:rsid w:val="42234AAD"/>
    <w:rsid w:val="42243F1F"/>
    <w:rsid w:val="42285E1D"/>
    <w:rsid w:val="424C1712"/>
    <w:rsid w:val="424C5634"/>
    <w:rsid w:val="42517975"/>
    <w:rsid w:val="4257724D"/>
    <w:rsid w:val="42594518"/>
    <w:rsid w:val="425A1509"/>
    <w:rsid w:val="427934B3"/>
    <w:rsid w:val="427C4564"/>
    <w:rsid w:val="42A02FE1"/>
    <w:rsid w:val="42A31AE4"/>
    <w:rsid w:val="42A85DD6"/>
    <w:rsid w:val="42D2031D"/>
    <w:rsid w:val="42DB5153"/>
    <w:rsid w:val="42DF0126"/>
    <w:rsid w:val="42E94143"/>
    <w:rsid w:val="42FA1EEA"/>
    <w:rsid w:val="43103067"/>
    <w:rsid w:val="43217C16"/>
    <w:rsid w:val="43234DE2"/>
    <w:rsid w:val="432A29A2"/>
    <w:rsid w:val="432D6B46"/>
    <w:rsid w:val="43400DAF"/>
    <w:rsid w:val="43446393"/>
    <w:rsid w:val="434E1EDE"/>
    <w:rsid w:val="43535237"/>
    <w:rsid w:val="43563A80"/>
    <w:rsid w:val="43565D21"/>
    <w:rsid w:val="435B08A1"/>
    <w:rsid w:val="43683CF8"/>
    <w:rsid w:val="437A1ADF"/>
    <w:rsid w:val="439950DB"/>
    <w:rsid w:val="43BE0922"/>
    <w:rsid w:val="43C06814"/>
    <w:rsid w:val="43C60951"/>
    <w:rsid w:val="43C7075F"/>
    <w:rsid w:val="43E76258"/>
    <w:rsid w:val="43F54929"/>
    <w:rsid w:val="44022768"/>
    <w:rsid w:val="440A683B"/>
    <w:rsid w:val="440A7919"/>
    <w:rsid w:val="441E1F5F"/>
    <w:rsid w:val="44271081"/>
    <w:rsid w:val="44445A55"/>
    <w:rsid w:val="4450118B"/>
    <w:rsid w:val="4458792B"/>
    <w:rsid w:val="4464550E"/>
    <w:rsid w:val="446F2B39"/>
    <w:rsid w:val="44811C72"/>
    <w:rsid w:val="44831EE8"/>
    <w:rsid w:val="448F473F"/>
    <w:rsid w:val="449C4436"/>
    <w:rsid w:val="44A9036C"/>
    <w:rsid w:val="44AE346A"/>
    <w:rsid w:val="44BD7979"/>
    <w:rsid w:val="44C34753"/>
    <w:rsid w:val="44C471F1"/>
    <w:rsid w:val="44C84130"/>
    <w:rsid w:val="44D904D6"/>
    <w:rsid w:val="44E91891"/>
    <w:rsid w:val="45031075"/>
    <w:rsid w:val="450741C2"/>
    <w:rsid w:val="45154167"/>
    <w:rsid w:val="451A7885"/>
    <w:rsid w:val="451E7159"/>
    <w:rsid w:val="45226D51"/>
    <w:rsid w:val="453C4FA2"/>
    <w:rsid w:val="453E5E6F"/>
    <w:rsid w:val="454B095C"/>
    <w:rsid w:val="454F0BE5"/>
    <w:rsid w:val="45514789"/>
    <w:rsid w:val="455A4762"/>
    <w:rsid w:val="455C30E6"/>
    <w:rsid w:val="4576397E"/>
    <w:rsid w:val="458869D5"/>
    <w:rsid w:val="45994050"/>
    <w:rsid w:val="459B17B0"/>
    <w:rsid w:val="45BF5F3B"/>
    <w:rsid w:val="45C77FD1"/>
    <w:rsid w:val="45CB3A8B"/>
    <w:rsid w:val="45CE1781"/>
    <w:rsid w:val="45E81FF4"/>
    <w:rsid w:val="45E87E37"/>
    <w:rsid w:val="45FE0E9D"/>
    <w:rsid w:val="460A4094"/>
    <w:rsid w:val="461259F7"/>
    <w:rsid w:val="46467ACB"/>
    <w:rsid w:val="464F5BD7"/>
    <w:rsid w:val="465B5D65"/>
    <w:rsid w:val="46601362"/>
    <w:rsid w:val="46650454"/>
    <w:rsid w:val="466B4F3E"/>
    <w:rsid w:val="466F2450"/>
    <w:rsid w:val="467674A4"/>
    <w:rsid w:val="4682726D"/>
    <w:rsid w:val="46954CFC"/>
    <w:rsid w:val="469F2584"/>
    <w:rsid w:val="46AC46E2"/>
    <w:rsid w:val="46B60EB5"/>
    <w:rsid w:val="46CB434B"/>
    <w:rsid w:val="46D6748D"/>
    <w:rsid w:val="46DA5026"/>
    <w:rsid w:val="46E07F0C"/>
    <w:rsid w:val="46E70D3D"/>
    <w:rsid w:val="46E94B54"/>
    <w:rsid w:val="470C04B6"/>
    <w:rsid w:val="4716039B"/>
    <w:rsid w:val="471D3247"/>
    <w:rsid w:val="471F7FC9"/>
    <w:rsid w:val="473E15D2"/>
    <w:rsid w:val="4741394A"/>
    <w:rsid w:val="47420E55"/>
    <w:rsid w:val="47751F8A"/>
    <w:rsid w:val="47915F0F"/>
    <w:rsid w:val="479617F7"/>
    <w:rsid w:val="479F769B"/>
    <w:rsid w:val="47BC543A"/>
    <w:rsid w:val="47BC6236"/>
    <w:rsid w:val="47C845C9"/>
    <w:rsid w:val="47CA2EA8"/>
    <w:rsid w:val="47E23410"/>
    <w:rsid w:val="47EC710B"/>
    <w:rsid w:val="47EE477B"/>
    <w:rsid w:val="47F01804"/>
    <w:rsid w:val="48076446"/>
    <w:rsid w:val="48273647"/>
    <w:rsid w:val="482737E2"/>
    <w:rsid w:val="48397760"/>
    <w:rsid w:val="483F10E5"/>
    <w:rsid w:val="48451D6B"/>
    <w:rsid w:val="4850492F"/>
    <w:rsid w:val="485346D8"/>
    <w:rsid w:val="48556334"/>
    <w:rsid w:val="4858380E"/>
    <w:rsid w:val="48697A02"/>
    <w:rsid w:val="486E6CF4"/>
    <w:rsid w:val="4870002E"/>
    <w:rsid w:val="48746159"/>
    <w:rsid w:val="488841A4"/>
    <w:rsid w:val="489030E6"/>
    <w:rsid w:val="489A5821"/>
    <w:rsid w:val="48B35097"/>
    <w:rsid w:val="48B7258F"/>
    <w:rsid w:val="48B93EEE"/>
    <w:rsid w:val="48C57A56"/>
    <w:rsid w:val="48CB7D85"/>
    <w:rsid w:val="48D11BF9"/>
    <w:rsid w:val="48D2068A"/>
    <w:rsid w:val="48D768AA"/>
    <w:rsid w:val="48F758AE"/>
    <w:rsid w:val="49057AA3"/>
    <w:rsid w:val="491C0223"/>
    <w:rsid w:val="49213F8C"/>
    <w:rsid w:val="492C6290"/>
    <w:rsid w:val="49374626"/>
    <w:rsid w:val="493B00D2"/>
    <w:rsid w:val="49464DF8"/>
    <w:rsid w:val="49473DD6"/>
    <w:rsid w:val="494A1B02"/>
    <w:rsid w:val="495030D2"/>
    <w:rsid w:val="49771877"/>
    <w:rsid w:val="498D3D49"/>
    <w:rsid w:val="49993702"/>
    <w:rsid w:val="49A52EC4"/>
    <w:rsid w:val="49A64599"/>
    <w:rsid w:val="49B71799"/>
    <w:rsid w:val="49BB4F27"/>
    <w:rsid w:val="49C14369"/>
    <w:rsid w:val="49CE010E"/>
    <w:rsid w:val="49D16F37"/>
    <w:rsid w:val="4A0A396B"/>
    <w:rsid w:val="4A0E36D6"/>
    <w:rsid w:val="4A1030DB"/>
    <w:rsid w:val="4A3A2E7C"/>
    <w:rsid w:val="4A3E3961"/>
    <w:rsid w:val="4A4E0B96"/>
    <w:rsid w:val="4A520EFF"/>
    <w:rsid w:val="4A5A577F"/>
    <w:rsid w:val="4A754979"/>
    <w:rsid w:val="4A7A693C"/>
    <w:rsid w:val="4A7B3A0E"/>
    <w:rsid w:val="4A7E0C96"/>
    <w:rsid w:val="4A8B71F2"/>
    <w:rsid w:val="4A8D7A70"/>
    <w:rsid w:val="4A8E5A24"/>
    <w:rsid w:val="4A90338E"/>
    <w:rsid w:val="4A9941E3"/>
    <w:rsid w:val="4A9E3725"/>
    <w:rsid w:val="4AAB3A75"/>
    <w:rsid w:val="4AC20221"/>
    <w:rsid w:val="4AC74A3D"/>
    <w:rsid w:val="4AC76288"/>
    <w:rsid w:val="4ACF2E66"/>
    <w:rsid w:val="4ACF3A74"/>
    <w:rsid w:val="4AD836D5"/>
    <w:rsid w:val="4B012BF9"/>
    <w:rsid w:val="4B2B1E6B"/>
    <w:rsid w:val="4B2C5A7F"/>
    <w:rsid w:val="4B39240A"/>
    <w:rsid w:val="4B435E89"/>
    <w:rsid w:val="4B463C55"/>
    <w:rsid w:val="4B4C528E"/>
    <w:rsid w:val="4B5202A4"/>
    <w:rsid w:val="4B63003B"/>
    <w:rsid w:val="4B647DEB"/>
    <w:rsid w:val="4B6F5848"/>
    <w:rsid w:val="4B7D36C7"/>
    <w:rsid w:val="4B7F391E"/>
    <w:rsid w:val="4B7F408C"/>
    <w:rsid w:val="4B8657A8"/>
    <w:rsid w:val="4B9C2E9C"/>
    <w:rsid w:val="4BB86A88"/>
    <w:rsid w:val="4BBD1D3C"/>
    <w:rsid w:val="4BBE60C1"/>
    <w:rsid w:val="4BC26B97"/>
    <w:rsid w:val="4BD96AB0"/>
    <w:rsid w:val="4BDE01B1"/>
    <w:rsid w:val="4BDE5FFA"/>
    <w:rsid w:val="4BE332B8"/>
    <w:rsid w:val="4BE45BE1"/>
    <w:rsid w:val="4BEF2074"/>
    <w:rsid w:val="4BF436BA"/>
    <w:rsid w:val="4C0C3476"/>
    <w:rsid w:val="4C1F116B"/>
    <w:rsid w:val="4C342442"/>
    <w:rsid w:val="4C470B6F"/>
    <w:rsid w:val="4C495FCC"/>
    <w:rsid w:val="4C5506BE"/>
    <w:rsid w:val="4C567381"/>
    <w:rsid w:val="4C63230D"/>
    <w:rsid w:val="4C661267"/>
    <w:rsid w:val="4C7E644D"/>
    <w:rsid w:val="4C847E56"/>
    <w:rsid w:val="4C865DD8"/>
    <w:rsid w:val="4C9C02C4"/>
    <w:rsid w:val="4CAE7F4D"/>
    <w:rsid w:val="4CDE61CE"/>
    <w:rsid w:val="4CDF2058"/>
    <w:rsid w:val="4CE06D08"/>
    <w:rsid w:val="4CE51BAA"/>
    <w:rsid w:val="4CF03B5C"/>
    <w:rsid w:val="4CFC0032"/>
    <w:rsid w:val="4D151937"/>
    <w:rsid w:val="4D1D0C90"/>
    <w:rsid w:val="4D24379F"/>
    <w:rsid w:val="4D3E17F3"/>
    <w:rsid w:val="4D471396"/>
    <w:rsid w:val="4D4821E6"/>
    <w:rsid w:val="4D4B0FE3"/>
    <w:rsid w:val="4D4C54E0"/>
    <w:rsid w:val="4D4F40E9"/>
    <w:rsid w:val="4D5B617A"/>
    <w:rsid w:val="4D5D194D"/>
    <w:rsid w:val="4D6E6B5B"/>
    <w:rsid w:val="4D7173C6"/>
    <w:rsid w:val="4DBD11B3"/>
    <w:rsid w:val="4DC1091F"/>
    <w:rsid w:val="4DC92E90"/>
    <w:rsid w:val="4DD23097"/>
    <w:rsid w:val="4DD54A88"/>
    <w:rsid w:val="4DD8231A"/>
    <w:rsid w:val="4DDA240F"/>
    <w:rsid w:val="4DE2369D"/>
    <w:rsid w:val="4DF801D8"/>
    <w:rsid w:val="4DFF3E5C"/>
    <w:rsid w:val="4E0476C7"/>
    <w:rsid w:val="4E092D20"/>
    <w:rsid w:val="4E0D0B3B"/>
    <w:rsid w:val="4E1135DA"/>
    <w:rsid w:val="4E204A31"/>
    <w:rsid w:val="4E2951E5"/>
    <w:rsid w:val="4E4872A7"/>
    <w:rsid w:val="4E4A6AE4"/>
    <w:rsid w:val="4E581134"/>
    <w:rsid w:val="4E59134B"/>
    <w:rsid w:val="4E6820C9"/>
    <w:rsid w:val="4E6925D8"/>
    <w:rsid w:val="4E6C48D4"/>
    <w:rsid w:val="4E7073DD"/>
    <w:rsid w:val="4E717005"/>
    <w:rsid w:val="4E7407AB"/>
    <w:rsid w:val="4E7D4294"/>
    <w:rsid w:val="4E925338"/>
    <w:rsid w:val="4E9C00C6"/>
    <w:rsid w:val="4EA62AC8"/>
    <w:rsid w:val="4EB972A4"/>
    <w:rsid w:val="4EE01326"/>
    <w:rsid w:val="4EE248E1"/>
    <w:rsid w:val="4EE856D3"/>
    <w:rsid w:val="4F050F6E"/>
    <w:rsid w:val="4F1E070A"/>
    <w:rsid w:val="4F256AD0"/>
    <w:rsid w:val="4F2B7457"/>
    <w:rsid w:val="4F3F44B2"/>
    <w:rsid w:val="4F4B16D8"/>
    <w:rsid w:val="4F555A47"/>
    <w:rsid w:val="4F636AA7"/>
    <w:rsid w:val="4F643E19"/>
    <w:rsid w:val="4F6E7304"/>
    <w:rsid w:val="4F754600"/>
    <w:rsid w:val="4F7E4C7C"/>
    <w:rsid w:val="4F8831A6"/>
    <w:rsid w:val="4F9442C0"/>
    <w:rsid w:val="4F9E2DFC"/>
    <w:rsid w:val="4FA519B7"/>
    <w:rsid w:val="4FA84650"/>
    <w:rsid w:val="4FAC5AF2"/>
    <w:rsid w:val="4FB07464"/>
    <w:rsid w:val="4FC02655"/>
    <w:rsid w:val="4FDB117B"/>
    <w:rsid w:val="4FE30828"/>
    <w:rsid w:val="4FED067F"/>
    <w:rsid w:val="4FF60606"/>
    <w:rsid w:val="4FFF0B96"/>
    <w:rsid w:val="50147078"/>
    <w:rsid w:val="501548C6"/>
    <w:rsid w:val="501B1973"/>
    <w:rsid w:val="5022672C"/>
    <w:rsid w:val="50284364"/>
    <w:rsid w:val="502B3F21"/>
    <w:rsid w:val="50561A6C"/>
    <w:rsid w:val="505E63E2"/>
    <w:rsid w:val="507651CD"/>
    <w:rsid w:val="507A32CC"/>
    <w:rsid w:val="5080237B"/>
    <w:rsid w:val="508C7CED"/>
    <w:rsid w:val="509243DE"/>
    <w:rsid w:val="50950461"/>
    <w:rsid w:val="5096744C"/>
    <w:rsid w:val="509B0F25"/>
    <w:rsid w:val="50A506A3"/>
    <w:rsid w:val="50AD6845"/>
    <w:rsid w:val="50B325CB"/>
    <w:rsid w:val="50BB762D"/>
    <w:rsid w:val="50BF6CF3"/>
    <w:rsid w:val="50DB65BC"/>
    <w:rsid w:val="50DC6481"/>
    <w:rsid w:val="50DC6B88"/>
    <w:rsid w:val="50EC4577"/>
    <w:rsid w:val="50F87C17"/>
    <w:rsid w:val="50FC4B95"/>
    <w:rsid w:val="50FF0F75"/>
    <w:rsid w:val="510E1F6B"/>
    <w:rsid w:val="511F6D45"/>
    <w:rsid w:val="512763B5"/>
    <w:rsid w:val="512A5CB0"/>
    <w:rsid w:val="513144E9"/>
    <w:rsid w:val="513D5AD2"/>
    <w:rsid w:val="5140436D"/>
    <w:rsid w:val="514F1D9F"/>
    <w:rsid w:val="5158316C"/>
    <w:rsid w:val="515C7595"/>
    <w:rsid w:val="51646106"/>
    <w:rsid w:val="51663AC9"/>
    <w:rsid w:val="51706BC2"/>
    <w:rsid w:val="517545C7"/>
    <w:rsid w:val="518B529B"/>
    <w:rsid w:val="51942912"/>
    <w:rsid w:val="519752CF"/>
    <w:rsid w:val="51A54FC0"/>
    <w:rsid w:val="51B26F93"/>
    <w:rsid w:val="51B96B2F"/>
    <w:rsid w:val="51BB72FA"/>
    <w:rsid w:val="51BF5634"/>
    <w:rsid w:val="51C811F1"/>
    <w:rsid w:val="51DF761B"/>
    <w:rsid w:val="51EC0C75"/>
    <w:rsid w:val="51F12816"/>
    <w:rsid w:val="51F213E5"/>
    <w:rsid w:val="52264065"/>
    <w:rsid w:val="5237320C"/>
    <w:rsid w:val="5247199B"/>
    <w:rsid w:val="524E234E"/>
    <w:rsid w:val="524F5185"/>
    <w:rsid w:val="525A402E"/>
    <w:rsid w:val="525C5F0A"/>
    <w:rsid w:val="525C7D1B"/>
    <w:rsid w:val="525F6FC6"/>
    <w:rsid w:val="52720D81"/>
    <w:rsid w:val="52897E6E"/>
    <w:rsid w:val="52916897"/>
    <w:rsid w:val="52A270C7"/>
    <w:rsid w:val="52CC63FD"/>
    <w:rsid w:val="52D269A0"/>
    <w:rsid w:val="52E1124A"/>
    <w:rsid w:val="52EE01C5"/>
    <w:rsid w:val="52F0058E"/>
    <w:rsid w:val="52F07CF4"/>
    <w:rsid w:val="530E141C"/>
    <w:rsid w:val="531512FC"/>
    <w:rsid w:val="531A3633"/>
    <w:rsid w:val="531F5A3F"/>
    <w:rsid w:val="53207684"/>
    <w:rsid w:val="5326704A"/>
    <w:rsid w:val="533D2FDE"/>
    <w:rsid w:val="53440784"/>
    <w:rsid w:val="53486532"/>
    <w:rsid w:val="53523470"/>
    <w:rsid w:val="535B726D"/>
    <w:rsid w:val="53644877"/>
    <w:rsid w:val="53672022"/>
    <w:rsid w:val="537742A6"/>
    <w:rsid w:val="53793F9E"/>
    <w:rsid w:val="53860585"/>
    <w:rsid w:val="53903BAA"/>
    <w:rsid w:val="53C51F54"/>
    <w:rsid w:val="53D049C6"/>
    <w:rsid w:val="53D375D0"/>
    <w:rsid w:val="53DB2D97"/>
    <w:rsid w:val="53DB3756"/>
    <w:rsid w:val="53DC7938"/>
    <w:rsid w:val="53EE527D"/>
    <w:rsid w:val="53FA1406"/>
    <w:rsid w:val="5408701E"/>
    <w:rsid w:val="54246555"/>
    <w:rsid w:val="54292C93"/>
    <w:rsid w:val="5430511A"/>
    <w:rsid w:val="543E025C"/>
    <w:rsid w:val="5440321E"/>
    <w:rsid w:val="54422132"/>
    <w:rsid w:val="54424940"/>
    <w:rsid w:val="5476299F"/>
    <w:rsid w:val="54806559"/>
    <w:rsid w:val="548726B0"/>
    <w:rsid w:val="54924C7E"/>
    <w:rsid w:val="54927498"/>
    <w:rsid w:val="54964428"/>
    <w:rsid w:val="54997804"/>
    <w:rsid w:val="54B31D35"/>
    <w:rsid w:val="54B83AED"/>
    <w:rsid w:val="54C111E1"/>
    <w:rsid w:val="54C519C7"/>
    <w:rsid w:val="54CA72F4"/>
    <w:rsid w:val="54D2691E"/>
    <w:rsid w:val="54E91F46"/>
    <w:rsid w:val="54F7167E"/>
    <w:rsid w:val="54FA66FF"/>
    <w:rsid w:val="55152867"/>
    <w:rsid w:val="551777B9"/>
    <w:rsid w:val="5524759B"/>
    <w:rsid w:val="553479CB"/>
    <w:rsid w:val="55386862"/>
    <w:rsid w:val="55403A8A"/>
    <w:rsid w:val="55593115"/>
    <w:rsid w:val="55613AB6"/>
    <w:rsid w:val="556C7098"/>
    <w:rsid w:val="556E26B7"/>
    <w:rsid w:val="55714253"/>
    <w:rsid w:val="5572684D"/>
    <w:rsid w:val="55A51341"/>
    <w:rsid w:val="55A53B2F"/>
    <w:rsid w:val="55A641F7"/>
    <w:rsid w:val="55A77383"/>
    <w:rsid w:val="55BE3735"/>
    <w:rsid w:val="55D631D5"/>
    <w:rsid w:val="55DA5873"/>
    <w:rsid w:val="56063AB2"/>
    <w:rsid w:val="560739E2"/>
    <w:rsid w:val="561627B6"/>
    <w:rsid w:val="5621651B"/>
    <w:rsid w:val="562F1427"/>
    <w:rsid w:val="56342651"/>
    <w:rsid w:val="56447AFF"/>
    <w:rsid w:val="56457CD9"/>
    <w:rsid w:val="5646758D"/>
    <w:rsid w:val="56586676"/>
    <w:rsid w:val="565C0EC9"/>
    <w:rsid w:val="56605C91"/>
    <w:rsid w:val="56757F29"/>
    <w:rsid w:val="567C0749"/>
    <w:rsid w:val="568D3D6C"/>
    <w:rsid w:val="56A01AE2"/>
    <w:rsid w:val="56A92CD5"/>
    <w:rsid w:val="56B526D3"/>
    <w:rsid w:val="56BA4AC7"/>
    <w:rsid w:val="56BC51E4"/>
    <w:rsid w:val="56D1623E"/>
    <w:rsid w:val="56D238C5"/>
    <w:rsid w:val="56EA7C2C"/>
    <w:rsid w:val="56ED76D5"/>
    <w:rsid w:val="56F04C88"/>
    <w:rsid w:val="56F914F7"/>
    <w:rsid w:val="571A2EE3"/>
    <w:rsid w:val="571A493D"/>
    <w:rsid w:val="57290A1C"/>
    <w:rsid w:val="573D7A2A"/>
    <w:rsid w:val="576064B3"/>
    <w:rsid w:val="57680783"/>
    <w:rsid w:val="57751F05"/>
    <w:rsid w:val="57793EE3"/>
    <w:rsid w:val="57822FFF"/>
    <w:rsid w:val="579A2B95"/>
    <w:rsid w:val="57C029B2"/>
    <w:rsid w:val="57E85343"/>
    <w:rsid w:val="57EA4EE4"/>
    <w:rsid w:val="57EB271D"/>
    <w:rsid w:val="57F57EFA"/>
    <w:rsid w:val="580D5AB2"/>
    <w:rsid w:val="58127D98"/>
    <w:rsid w:val="5820329D"/>
    <w:rsid w:val="582F6880"/>
    <w:rsid w:val="583E51D9"/>
    <w:rsid w:val="583F0834"/>
    <w:rsid w:val="58531930"/>
    <w:rsid w:val="58611D12"/>
    <w:rsid w:val="58624340"/>
    <w:rsid w:val="58734720"/>
    <w:rsid w:val="589D2254"/>
    <w:rsid w:val="58AC5361"/>
    <w:rsid w:val="58B96ABC"/>
    <w:rsid w:val="58BA6368"/>
    <w:rsid w:val="58C50EAF"/>
    <w:rsid w:val="58CA7600"/>
    <w:rsid w:val="58D3379D"/>
    <w:rsid w:val="58F34D02"/>
    <w:rsid w:val="58F85266"/>
    <w:rsid w:val="58F914F8"/>
    <w:rsid w:val="58F97584"/>
    <w:rsid w:val="58FB6B00"/>
    <w:rsid w:val="59075041"/>
    <w:rsid w:val="590860F3"/>
    <w:rsid w:val="590E5E6E"/>
    <w:rsid w:val="59126AF7"/>
    <w:rsid w:val="5913684A"/>
    <w:rsid w:val="59386738"/>
    <w:rsid w:val="593940CF"/>
    <w:rsid w:val="596B5620"/>
    <w:rsid w:val="597A7E78"/>
    <w:rsid w:val="597E18F1"/>
    <w:rsid w:val="59A336E3"/>
    <w:rsid w:val="59A43F2C"/>
    <w:rsid w:val="59A518AB"/>
    <w:rsid w:val="59AA04BC"/>
    <w:rsid w:val="59B016FE"/>
    <w:rsid w:val="59C2181F"/>
    <w:rsid w:val="59C2780A"/>
    <w:rsid w:val="59C55344"/>
    <w:rsid w:val="59CB5813"/>
    <w:rsid w:val="59D22E53"/>
    <w:rsid w:val="59D316DA"/>
    <w:rsid w:val="59EB0854"/>
    <w:rsid w:val="59F96938"/>
    <w:rsid w:val="5A04600B"/>
    <w:rsid w:val="5A0460DA"/>
    <w:rsid w:val="5A090E64"/>
    <w:rsid w:val="5A0A6B65"/>
    <w:rsid w:val="5A122C79"/>
    <w:rsid w:val="5A2D38EF"/>
    <w:rsid w:val="5A340D90"/>
    <w:rsid w:val="5A35010E"/>
    <w:rsid w:val="5A487180"/>
    <w:rsid w:val="5A4D3B05"/>
    <w:rsid w:val="5A5B65D7"/>
    <w:rsid w:val="5A5D572C"/>
    <w:rsid w:val="5A6435E6"/>
    <w:rsid w:val="5A77283D"/>
    <w:rsid w:val="5A7F5657"/>
    <w:rsid w:val="5A845A6C"/>
    <w:rsid w:val="5A9025FC"/>
    <w:rsid w:val="5A9A611D"/>
    <w:rsid w:val="5AA0426C"/>
    <w:rsid w:val="5AA12377"/>
    <w:rsid w:val="5AB12EEC"/>
    <w:rsid w:val="5AC10C5F"/>
    <w:rsid w:val="5AC22607"/>
    <w:rsid w:val="5AD115A6"/>
    <w:rsid w:val="5ADC2B21"/>
    <w:rsid w:val="5ADD28C9"/>
    <w:rsid w:val="5AE418DE"/>
    <w:rsid w:val="5AEF7CF9"/>
    <w:rsid w:val="5AFF3551"/>
    <w:rsid w:val="5B0E6B53"/>
    <w:rsid w:val="5B174E7B"/>
    <w:rsid w:val="5B2B0817"/>
    <w:rsid w:val="5B357DAD"/>
    <w:rsid w:val="5B493B1C"/>
    <w:rsid w:val="5B4A6668"/>
    <w:rsid w:val="5B560D93"/>
    <w:rsid w:val="5B66457A"/>
    <w:rsid w:val="5B791BB7"/>
    <w:rsid w:val="5B817C93"/>
    <w:rsid w:val="5B866FFF"/>
    <w:rsid w:val="5B935EAE"/>
    <w:rsid w:val="5B9819A4"/>
    <w:rsid w:val="5BA536AF"/>
    <w:rsid w:val="5BB6151F"/>
    <w:rsid w:val="5BB718D7"/>
    <w:rsid w:val="5BB72884"/>
    <w:rsid w:val="5BCB6301"/>
    <w:rsid w:val="5C080E0E"/>
    <w:rsid w:val="5C0C0402"/>
    <w:rsid w:val="5C1024F2"/>
    <w:rsid w:val="5C347B70"/>
    <w:rsid w:val="5C433B84"/>
    <w:rsid w:val="5C642B5E"/>
    <w:rsid w:val="5C743C8C"/>
    <w:rsid w:val="5C7642FA"/>
    <w:rsid w:val="5C7A4BB4"/>
    <w:rsid w:val="5C8C5304"/>
    <w:rsid w:val="5C8C77DB"/>
    <w:rsid w:val="5C8E2487"/>
    <w:rsid w:val="5C9D29BF"/>
    <w:rsid w:val="5CA41C45"/>
    <w:rsid w:val="5CBE1B73"/>
    <w:rsid w:val="5CC16C2B"/>
    <w:rsid w:val="5CC90F5F"/>
    <w:rsid w:val="5CCD433D"/>
    <w:rsid w:val="5CD13E13"/>
    <w:rsid w:val="5CFA15FD"/>
    <w:rsid w:val="5D261BF3"/>
    <w:rsid w:val="5D5E1268"/>
    <w:rsid w:val="5D5E2581"/>
    <w:rsid w:val="5D610889"/>
    <w:rsid w:val="5D841F51"/>
    <w:rsid w:val="5DAB3CCE"/>
    <w:rsid w:val="5DAF19EC"/>
    <w:rsid w:val="5DBE79AD"/>
    <w:rsid w:val="5DC51FF4"/>
    <w:rsid w:val="5DD467B6"/>
    <w:rsid w:val="5DE16576"/>
    <w:rsid w:val="5DE72A5D"/>
    <w:rsid w:val="5DFF7B64"/>
    <w:rsid w:val="5E0B2038"/>
    <w:rsid w:val="5E333834"/>
    <w:rsid w:val="5E4063F2"/>
    <w:rsid w:val="5E472F29"/>
    <w:rsid w:val="5E4E5E34"/>
    <w:rsid w:val="5E527A78"/>
    <w:rsid w:val="5E532721"/>
    <w:rsid w:val="5E582BCA"/>
    <w:rsid w:val="5E5F57A9"/>
    <w:rsid w:val="5E6C03E8"/>
    <w:rsid w:val="5E710762"/>
    <w:rsid w:val="5E904FF6"/>
    <w:rsid w:val="5EAF1F3E"/>
    <w:rsid w:val="5EB00306"/>
    <w:rsid w:val="5EB522DA"/>
    <w:rsid w:val="5EC05CD7"/>
    <w:rsid w:val="5ECF6430"/>
    <w:rsid w:val="5EE1487E"/>
    <w:rsid w:val="5EE9076A"/>
    <w:rsid w:val="5EF106CF"/>
    <w:rsid w:val="5F02647F"/>
    <w:rsid w:val="5F0F7E5F"/>
    <w:rsid w:val="5F1943D2"/>
    <w:rsid w:val="5F1D2F40"/>
    <w:rsid w:val="5F274914"/>
    <w:rsid w:val="5F276372"/>
    <w:rsid w:val="5F4E6B8F"/>
    <w:rsid w:val="5F543E91"/>
    <w:rsid w:val="5F5662B9"/>
    <w:rsid w:val="5F6C3F37"/>
    <w:rsid w:val="5F925A29"/>
    <w:rsid w:val="5FA80C35"/>
    <w:rsid w:val="5FAE4859"/>
    <w:rsid w:val="5FB143FC"/>
    <w:rsid w:val="5FB23DA9"/>
    <w:rsid w:val="5FB77320"/>
    <w:rsid w:val="5FBC3ECF"/>
    <w:rsid w:val="5FC05CD8"/>
    <w:rsid w:val="5FCA1A48"/>
    <w:rsid w:val="5FD1689A"/>
    <w:rsid w:val="5FD862B4"/>
    <w:rsid w:val="5FEB621C"/>
    <w:rsid w:val="5FFC4D35"/>
    <w:rsid w:val="60270447"/>
    <w:rsid w:val="602D212C"/>
    <w:rsid w:val="6035543C"/>
    <w:rsid w:val="60410A11"/>
    <w:rsid w:val="60512D34"/>
    <w:rsid w:val="605307A5"/>
    <w:rsid w:val="605721D8"/>
    <w:rsid w:val="606E1C8A"/>
    <w:rsid w:val="606F0AEF"/>
    <w:rsid w:val="606F3BA7"/>
    <w:rsid w:val="607E76AE"/>
    <w:rsid w:val="6087483B"/>
    <w:rsid w:val="60881811"/>
    <w:rsid w:val="609B0425"/>
    <w:rsid w:val="609B245E"/>
    <w:rsid w:val="609E0CFE"/>
    <w:rsid w:val="60B6262E"/>
    <w:rsid w:val="60C10DB1"/>
    <w:rsid w:val="60D917E0"/>
    <w:rsid w:val="60DA1083"/>
    <w:rsid w:val="60E242EC"/>
    <w:rsid w:val="610A172F"/>
    <w:rsid w:val="61125F7E"/>
    <w:rsid w:val="6119449D"/>
    <w:rsid w:val="6123077B"/>
    <w:rsid w:val="613A497F"/>
    <w:rsid w:val="61400444"/>
    <w:rsid w:val="61467C70"/>
    <w:rsid w:val="61507DBD"/>
    <w:rsid w:val="617D0C21"/>
    <w:rsid w:val="618C43A2"/>
    <w:rsid w:val="61A430B4"/>
    <w:rsid w:val="61AB1C22"/>
    <w:rsid w:val="61AD3AB0"/>
    <w:rsid w:val="61BF2059"/>
    <w:rsid w:val="61C95638"/>
    <w:rsid w:val="61E315CE"/>
    <w:rsid w:val="61E376CD"/>
    <w:rsid w:val="61E405E8"/>
    <w:rsid w:val="61E4548F"/>
    <w:rsid w:val="61F059FF"/>
    <w:rsid w:val="61F932CE"/>
    <w:rsid w:val="620206C9"/>
    <w:rsid w:val="62061EF9"/>
    <w:rsid w:val="620D43AB"/>
    <w:rsid w:val="62284E9B"/>
    <w:rsid w:val="625F5D04"/>
    <w:rsid w:val="62606FE6"/>
    <w:rsid w:val="626360F2"/>
    <w:rsid w:val="626D6144"/>
    <w:rsid w:val="628D4897"/>
    <w:rsid w:val="628E3AB8"/>
    <w:rsid w:val="62933C89"/>
    <w:rsid w:val="62A56C68"/>
    <w:rsid w:val="62A66056"/>
    <w:rsid w:val="62A76BD9"/>
    <w:rsid w:val="62A93789"/>
    <w:rsid w:val="62C66B32"/>
    <w:rsid w:val="62D65C2D"/>
    <w:rsid w:val="62F3308A"/>
    <w:rsid w:val="6307726C"/>
    <w:rsid w:val="63081DD7"/>
    <w:rsid w:val="63230A29"/>
    <w:rsid w:val="633E7855"/>
    <w:rsid w:val="63437D99"/>
    <w:rsid w:val="635223C0"/>
    <w:rsid w:val="63534EE1"/>
    <w:rsid w:val="63590C1E"/>
    <w:rsid w:val="635F5CEE"/>
    <w:rsid w:val="636A0FF7"/>
    <w:rsid w:val="6379797F"/>
    <w:rsid w:val="639005A9"/>
    <w:rsid w:val="63A17244"/>
    <w:rsid w:val="63AB600F"/>
    <w:rsid w:val="63C82001"/>
    <w:rsid w:val="63CB59C3"/>
    <w:rsid w:val="63D97071"/>
    <w:rsid w:val="63E35EFF"/>
    <w:rsid w:val="63F11D40"/>
    <w:rsid w:val="64037B35"/>
    <w:rsid w:val="64177C77"/>
    <w:rsid w:val="6423773A"/>
    <w:rsid w:val="64290DCB"/>
    <w:rsid w:val="64382743"/>
    <w:rsid w:val="644811D0"/>
    <w:rsid w:val="6458015A"/>
    <w:rsid w:val="64675DC8"/>
    <w:rsid w:val="646D7513"/>
    <w:rsid w:val="648F0DC3"/>
    <w:rsid w:val="64954C35"/>
    <w:rsid w:val="64AB1C41"/>
    <w:rsid w:val="64BD3715"/>
    <w:rsid w:val="64CD3A99"/>
    <w:rsid w:val="64CE055C"/>
    <w:rsid w:val="64DA78D7"/>
    <w:rsid w:val="64E44CE7"/>
    <w:rsid w:val="64E95C4C"/>
    <w:rsid w:val="64F9409A"/>
    <w:rsid w:val="64F97602"/>
    <w:rsid w:val="6500207B"/>
    <w:rsid w:val="65160C0D"/>
    <w:rsid w:val="65166EF0"/>
    <w:rsid w:val="6524594D"/>
    <w:rsid w:val="6536508C"/>
    <w:rsid w:val="656418F2"/>
    <w:rsid w:val="656F2DF7"/>
    <w:rsid w:val="657F7CC1"/>
    <w:rsid w:val="658636A7"/>
    <w:rsid w:val="65955260"/>
    <w:rsid w:val="65A86404"/>
    <w:rsid w:val="65AB52D8"/>
    <w:rsid w:val="65B05CB4"/>
    <w:rsid w:val="65B9576B"/>
    <w:rsid w:val="65BE3E8F"/>
    <w:rsid w:val="65C176DC"/>
    <w:rsid w:val="65C204FD"/>
    <w:rsid w:val="65C467D8"/>
    <w:rsid w:val="65DE24E3"/>
    <w:rsid w:val="65E11882"/>
    <w:rsid w:val="65E25A39"/>
    <w:rsid w:val="65E6325C"/>
    <w:rsid w:val="65EB0CB2"/>
    <w:rsid w:val="65F808F3"/>
    <w:rsid w:val="65FB4192"/>
    <w:rsid w:val="65FD74DC"/>
    <w:rsid w:val="66140EC0"/>
    <w:rsid w:val="66144854"/>
    <w:rsid w:val="661F5857"/>
    <w:rsid w:val="66580F23"/>
    <w:rsid w:val="666710B1"/>
    <w:rsid w:val="66695566"/>
    <w:rsid w:val="66774D71"/>
    <w:rsid w:val="668A31E0"/>
    <w:rsid w:val="668B24A0"/>
    <w:rsid w:val="668D0C0D"/>
    <w:rsid w:val="669E1E83"/>
    <w:rsid w:val="66A95ACB"/>
    <w:rsid w:val="66AC3FF2"/>
    <w:rsid w:val="66B03C76"/>
    <w:rsid w:val="66B34C1A"/>
    <w:rsid w:val="66B55DF0"/>
    <w:rsid w:val="66BF47C1"/>
    <w:rsid w:val="66CD6F8F"/>
    <w:rsid w:val="66E94FAA"/>
    <w:rsid w:val="66FB7B6C"/>
    <w:rsid w:val="67005B5E"/>
    <w:rsid w:val="6705129B"/>
    <w:rsid w:val="670664BD"/>
    <w:rsid w:val="67170EF6"/>
    <w:rsid w:val="67242AB8"/>
    <w:rsid w:val="674A3D72"/>
    <w:rsid w:val="675A74B9"/>
    <w:rsid w:val="675F0275"/>
    <w:rsid w:val="67671E5B"/>
    <w:rsid w:val="67684F81"/>
    <w:rsid w:val="67750809"/>
    <w:rsid w:val="67780561"/>
    <w:rsid w:val="67874812"/>
    <w:rsid w:val="67A06989"/>
    <w:rsid w:val="67A2464D"/>
    <w:rsid w:val="67A277A4"/>
    <w:rsid w:val="67B022C8"/>
    <w:rsid w:val="67B14401"/>
    <w:rsid w:val="67CA46AE"/>
    <w:rsid w:val="67D44140"/>
    <w:rsid w:val="67DD6073"/>
    <w:rsid w:val="67E16947"/>
    <w:rsid w:val="67E87CBD"/>
    <w:rsid w:val="67FD1758"/>
    <w:rsid w:val="680309E0"/>
    <w:rsid w:val="681B24A7"/>
    <w:rsid w:val="68206498"/>
    <w:rsid w:val="683B0AB1"/>
    <w:rsid w:val="683C3824"/>
    <w:rsid w:val="683D156C"/>
    <w:rsid w:val="68450A48"/>
    <w:rsid w:val="6848144B"/>
    <w:rsid w:val="685D6D0A"/>
    <w:rsid w:val="68672A88"/>
    <w:rsid w:val="686F3083"/>
    <w:rsid w:val="687E59C5"/>
    <w:rsid w:val="68A01EF5"/>
    <w:rsid w:val="68A42BCA"/>
    <w:rsid w:val="68A44DA1"/>
    <w:rsid w:val="68AA3AA4"/>
    <w:rsid w:val="68B05E8F"/>
    <w:rsid w:val="68B25C17"/>
    <w:rsid w:val="68B6444A"/>
    <w:rsid w:val="68BB25C0"/>
    <w:rsid w:val="68BB7EF8"/>
    <w:rsid w:val="68D1635F"/>
    <w:rsid w:val="68D35DA0"/>
    <w:rsid w:val="68D433B8"/>
    <w:rsid w:val="68DF0F90"/>
    <w:rsid w:val="68DF63A5"/>
    <w:rsid w:val="68E41186"/>
    <w:rsid w:val="68E61693"/>
    <w:rsid w:val="68EC382A"/>
    <w:rsid w:val="68FF01DD"/>
    <w:rsid w:val="690252BB"/>
    <w:rsid w:val="69105F38"/>
    <w:rsid w:val="69132EDF"/>
    <w:rsid w:val="6915763D"/>
    <w:rsid w:val="691D6084"/>
    <w:rsid w:val="6925724E"/>
    <w:rsid w:val="69284B7E"/>
    <w:rsid w:val="693B611E"/>
    <w:rsid w:val="6948178A"/>
    <w:rsid w:val="694A4541"/>
    <w:rsid w:val="694C2340"/>
    <w:rsid w:val="697003A9"/>
    <w:rsid w:val="697F7897"/>
    <w:rsid w:val="69803BCD"/>
    <w:rsid w:val="698B34FC"/>
    <w:rsid w:val="699B1A46"/>
    <w:rsid w:val="69A73208"/>
    <w:rsid w:val="69BA12B3"/>
    <w:rsid w:val="69C27970"/>
    <w:rsid w:val="69D862A3"/>
    <w:rsid w:val="69D94A83"/>
    <w:rsid w:val="69E358A5"/>
    <w:rsid w:val="69E704B1"/>
    <w:rsid w:val="69ED209E"/>
    <w:rsid w:val="69F41B41"/>
    <w:rsid w:val="69F56E06"/>
    <w:rsid w:val="69F75E60"/>
    <w:rsid w:val="6A05153D"/>
    <w:rsid w:val="6A126A4D"/>
    <w:rsid w:val="6A2C1F75"/>
    <w:rsid w:val="6A310C36"/>
    <w:rsid w:val="6A3C4A89"/>
    <w:rsid w:val="6A412486"/>
    <w:rsid w:val="6A4A09AE"/>
    <w:rsid w:val="6A5A0136"/>
    <w:rsid w:val="6A647B65"/>
    <w:rsid w:val="6A677813"/>
    <w:rsid w:val="6A726B1D"/>
    <w:rsid w:val="6A9F6CBD"/>
    <w:rsid w:val="6AA20511"/>
    <w:rsid w:val="6AA72AE2"/>
    <w:rsid w:val="6AB5510A"/>
    <w:rsid w:val="6ACF05DD"/>
    <w:rsid w:val="6ADD60AB"/>
    <w:rsid w:val="6AE374D0"/>
    <w:rsid w:val="6AE51569"/>
    <w:rsid w:val="6AEF1044"/>
    <w:rsid w:val="6AFB2DBD"/>
    <w:rsid w:val="6AFB47CD"/>
    <w:rsid w:val="6AFD53D1"/>
    <w:rsid w:val="6B011DD2"/>
    <w:rsid w:val="6B016FCE"/>
    <w:rsid w:val="6B036017"/>
    <w:rsid w:val="6B055D39"/>
    <w:rsid w:val="6B157C54"/>
    <w:rsid w:val="6B183218"/>
    <w:rsid w:val="6B2B397B"/>
    <w:rsid w:val="6B396ABF"/>
    <w:rsid w:val="6B3F7D8C"/>
    <w:rsid w:val="6B50640F"/>
    <w:rsid w:val="6B567C6E"/>
    <w:rsid w:val="6B656EF5"/>
    <w:rsid w:val="6B713A9C"/>
    <w:rsid w:val="6B7C413F"/>
    <w:rsid w:val="6B8013E1"/>
    <w:rsid w:val="6BAB6699"/>
    <w:rsid w:val="6BCD77FF"/>
    <w:rsid w:val="6BD156AE"/>
    <w:rsid w:val="6BE06729"/>
    <w:rsid w:val="6BFB29B8"/>
    <w:rsid w:val="6C0B416E"/>
    <w:rsid w:val="6C0D3715"/>
    <w:rsid w:val="6C1B55CB"/>
    <w:rsid w:val="6C232024"/>
    <w:rsid w:val="6C253FCC"/>
    <w:rsid w:val="6C3A7B50"/>
    <w:rsid w:val="6C3C1A6E"/>
    <w:rsid w:val="6C49339C"/>
    <w:rsid w:val="6C4B3C69"/>
    <w:rsid w:val="6C4C5A1A"/>
    <w:rsid w:val="6C5209D6"/>
    <w:rsid w:val="6C56385B"/>
    <w:rsid w:val="6C5F1EB8"/>
    <w:rsid w:val="6C6F5D85"/>
    <w:rsid w:val="6C81602B"/>
    <w:rsid w:val="6C9956E1"/>
    <w:rsid w:val="6CAD1812"/>
    <w:rsid w:val="6CB02044"/>
    <w:rsid w:val="6CBC6EE5"/>
    <w:rsid w:val="6CC01791"/>
    <w:rsid w:val="6CC44F14"/>
    <w:rsid w:val="6CC95B30"/>
    <w:rsid w:val="6CD40C27"/>
    <w:rsid w:val="6CDD778D"/>
    <w:rsid w:val="6CDE7CCA"/>
    <w:rsid w:val="6CE5543F"/>
    <w:rsid w:val="6CEB525E"/>
    <w:rsid w:val="6CF26921"/>
    <w:rsid w:val="6CF377E3"/>
    <w:rsid w:val="6CF95854"/>
    <w:rsid w:val="6CFD11A6"/>
    <w:rsid w:val="6D0546EE"/>
    <w:rsid w:val="6D074401"/>
    <w:rsid w:val="6D0E2081"/>
    <w:rsid w:val="6D2173A9"/>
    <w:rsid w:val="6D274B5D"/>
    <w:rsid w:val="6D2A2C5D"/>
    <w:rsid w:val="6D431C3F"/>
    <w:rsid w:val="6D537E49"/>
    <w:rsid w:val="6D5725E8"/>
    <w:rsid w:val="6D58189D"/>
    <w:rsid w:val="6D584E76"/>
    <w:rsid w:val="6D5B788E"/>
    <w:rsid w:val="6D603A4C"/>
    <w:rsid w:val="6D6544B7"/>
    <w:rsid w:val="6D7751AA"/>
    <w:rsid w:val="6D817891"/>
    <w:rsid w:val="6D85705E"/>
    <w:rsid w:val="6D87501D"/>
    <w:rsid w:val="6D8C5E07"/>
    <w:rsid w:val="6D8D628A"/>
    <w:rsid w:val="6D9E0F20"/>
    <w:rsid w:val="6DA3397A"/>
    <w:rsid w:val="6DB77435"/>
    <w:rsid w:val="6DC17C73"/>
    <w:rsid w:val="6DC5141F"/>
    <w:rsid w:val="6DC552AB"/>
    <w:rsid w:val="6DC64B26"/>
    <w:rsid w:val="6DCA3089"/>
    <w:rsid w:val="6DD81D33"/>
    <w:rsid w:val="6DDA2C10"/>
    <w:rsid w:val="6DDC2285"/>
    <w:rsid w:val="6DE62E99"/>
    <w:rsid w:val="6DEF5FC7"/>
    <w:rsid w:val="6DF55DD1"/>
    <w:rsid w:val="6E082C17"/>
    <w:rsid w:val="6E0E67C4"/>
    <w:rsid w:val="6E183139"/>
    <w:rsid w:val="6E1C0494"/>
    <w:rsid w:val="6E245778"/>
    <w:rsid w:val="6E3E45C3"/>
    <w:rsid w:val="6E44507F"/>
    <w:rsid w:val="6E570425"/>
    <w:rsid w:val="6E5A1D77"/>
    <w:rsid w:val="6E5F3B3F"/>
    <w:rsid w:val="6E6358E2"/>
    <w:rsid w:val="6E6628CA"/>
    <w:rsid w:val="6E707276"/>
    <w:rsid w:val="6E760B74"/>
    <w:rsid w:val="6E7D09A2"/>
    <w:rsid w:val="6E7D382F"/>
    <w:rsid w:val="6E801ECA"/>
    <w:rsid w:val="6E804E36"/>
    <w:rsid w:val="6E9D6195"/>
    <w:rsid w:val="6EA126B7"/>
    <w:rsid w:val="6EAF0759"/>
    <w:rsid w:val="6EC01170"/>
    <w:rsid w:val="6EE74271"/>
    <w:rsid w:val="6EEE4FAE"/>
    <w:rsid w:val="6EF81BB4"/>
    <w:rsid w:val="6F07482B"/>
    <w:rsid w:val="6F0E3199"/>
    <w:rsid w:val="6F1A5B01"/>
    <w:rsid w:val="6F316E0E"/>
    <w:rsid w:val="6F376A3C"/>
    <w:rsid w:val="6F4B67F4"/>
    <w:rsid w:val="6F537D7E"/>
    <w:rsid w:val="6F6203CE"/>
    <w:rsid w:val="6F693189"/>
    <w:rsid w:val="6F75470F"/>
    <w:rsid w:val="6F81199B"/>
    <w:rsid w:val="6F9C55FA"/>
    <w:rsid w:val="6F9E3F26"/>
    <w:rsid w:val="6FA05FFD"/>
    <w:rsid w:val="6FA712F4"/>
    <w:rsid w:val="6FB56D39"/>
    <w:rsid w:val="6FBA3B05"/>
    <w:rsid w:val="6FBB5C6A"/>
    <w:rsid w:val="6FCF6803"/>
    <w:rsid w:val="6FD00872"/>
    <w:rsid w:val="6FD31030"/>
    <w:rsid w:val="6FD93312"/>
    <w:rsid w:val="6FDC2804"/>
    <w:rsid w:val="6FEA76B9"/>
    <w:rsid w:val="6FF33241"/>
    <w:rsid w:val="6FF3743B"/>
    <w:rsid w:val="70560604"/>
    <w:rsid w:val="70596DC6"/>
    <w:rsid w:val="70642891"/>
    <w:rsid w:val="70691A92"/>
    <w:rsid w:val="70795B68"/>
    <w:rsid w:val="7099182E"/>
    <w:rsid w:val="709B5290"/>
    <w:rsid w:val="709C3113"/>
    <w:rsid w:val="70A866BD"/>
    <w:rsid w:val="70AF20E8"/>
    <w:rsid w:val="70B55F83"/>
    <w:rsid w:val="70BE1F0D"/>
    <w:rsid w:val="70CE2544"/>
    <w:rsid w:val="70D26BD3"/>
    <w:rsid w:val="70DF608E"/>
    <w:rsid w:val="70DF6B74"/>
    <w:rsid w:val="71103598"/>
    <w:rsid w:val="71145A61"/>
    <w:rsid w:val="711B67D3"/>
    <w:rsid w:val="71224D5A"/>
    <w:rsid w:val="71255B2F"/>
    <w:rsid w:val="7133555B"/>
    <w:rsid w:val="714C7DCF"/>
    <w:rsid w:val="71573DCB"/>
    <w:rsid w:val="716E103E"/>
    <w:rsid w:val="71856105"/>
    <w:rsid w:val="718904FF"/>
    <w:rsid w:val="718C07FB"/>
    <w:rsid w:val="71987570"/>
    <w:rsid w:val="719B2D5D"/>
    <w:rsid w:val="719D171B"/>
    <w:rsid w:val="719D322F"/>
    <w:rsid w:val="71A70F4D"/>
    <w:rsid w:val="71A74805"/>
    <w:rsid w:val="71AF3721"/>
    <w:rsid w:val="71C025BB"/>
    <w:rsid w:val="71C23403"/>
    <w:rsid w:val="71C7680E"/>
    <w:rsid w:val="71D91570"/>
    <w:rsid w:val="71DD6BC5"/>
    <w:rsid w:val="71EA003F"/>
    <w:rsid w:val="721160E5"/>
    <w:rsid w:val="72182FE1"/>
    <w:rsid w:val="723117DC"/>
    <w:rsid w:val="72412794"/>
    <w:rsid w:val="72487280"/>
    <w:rsid w:val="725705CC"/>
    <w:rsid w:val="72575238"/>
    <w:rsid w:val="7259407F"/>
    <w:rsid w:val="725F06AE"/>
    <w:rsid w:val="72607F0D"/>
    <w:rsid w:val="72750090"/>
    <w:rsid w:val="72794472"/>
    <w:rsid w:val="727B70DC"/>
    <w:rsid w:val="72947FA8"/>
    <w:rsid w:val="729A155F"/>
    <w:rsid w:val="729C51B0"/>
    <w:rsid w:val="729C75BD"/>
    <w:rsid w:val="72A0318C"/>
    <w:rsid w:val="72A5648B"/>
    <w:rsid w:val="72B04B59"/>
    <w:rsid w:val="72B33580"/>
    <w:rsid w:val="72BF28D1"/>
    <w:rsid w:val="72C47065"/>
    <w:rsid w:val="72D03817"/>
    <w:rsid w:val="72D1643A"/>
    <w:rsid w:val="72D165B9"/>
    <w:rsid w:val="72D41F80"/>
    <w:rsid w:val="72D708CD"/>
    <w:rsid w:val="72E80289"/>
    <w:rsid w:val="72EC783C"/>
    <w:rsid w:val="72EF1167"/>
    <w:rsid w:val="72F32629"/>
    <w:rsid w:val="72FA36F8"/>
    <w:rsid w:val="730A5B24"/>
    <w:rsid w:val="73180A7F"/>
    <w:rsid w:val="73194EA4"/>
    <w:rsid w:val="731F546D"/>
    <w:rsid w:val="73217AD7"/>
    <w:rsid w:val="73234FF0"/>
    <w:rsid w:val="7326269E"/>
    <w:rsid w:val="735F78FC"/>
    <w:rsid w:val="73705630"/>
    <w:rsid w:val="73753966"/>
    <w:rsid w:val="73804752"/>
    <w:rsid w:val="73820FDA"/>
    <w:rsid w:val="73862BC1"/>
    <w:rsid w:val="738F2160"/>
    <w:rsid w:val="73950204"/>
    <w:rsid w:val="73AA0EC7"/>
    <w:rsid w:val="73AF653A"/>
    <w:rsid w:val="73B340A8"/>
    <w:rsid w:val="73B37B69"/>
    <w:rsid w:val="73CB1CF1"/>
    <w:rsid w:val="73D234F5"/>
    <w:rsid w:val="73D23726"/>
    <w:rsid w:val="73D54BE5"/>
    <w:rsid w:val="73D7318E"/>
    <w:rsid w:val="73D92E4D"/>
    <w:rsid w:val="73DD5A50"/>
    <w:rsid w:val="73E92CB3"/>
    <w:rsid w:val="73EF1890"/>
    <w:rsid w:val="74075208"/>
    <w:rsid w:val="7411420F"/>
    <w:rsid w:val="741E3AF5"/>
    <w:rsid w:val="743168E4"/>
    <w:rsid w:val="74490EB3"/>
    <w:rsid w:val="7451288E"/>
    <w:rsid w:val="74657F79"/>
    <w:rsid w:val="746A2D3D"/>
    <w:rsid w:val="746C2B71"/>
    <w:rsid w:val="747A37F8"/>
    <w:rsid w:val="748845D0"/>
    <w:rsid w:val="748C4842"/>
    <w:rsid w:val="74A83004"/>
    <w:rsid w:val="74B16365"/>
    <w:rsid w:val="74BC1F78"/>
    <w:rsid w:val="74C21D02"/>
    <w:rsid w:val="74C54E97"/>
    <w:rsid w:val="74D72130"/>
    <w:rsid w:val="74EE0499"/>
    <w:rsid w:val="74F04506"/>
    <w:rsid w:val="74F21512"/>
    <w:rsid w:val="74FF7E77"/>
    <w:rsid w:val="7515166B"/>
    <w:rsid w:val="752B575A"/>
    <w:rsid w:val="753772B7"/>
    <w:rsid w:val="75436924"/>
    <w:rsid w:val="75707EB6"/>
    <w:rsid w:val="758B0AC5"/>
    <w:rsid w:val="759272DB"/>
    <w:rsid w:val="75A7010E"/>
    <w:rsid w:val="75C46859"/>
    <w:rsid w:val="75D279C6"/>
    <w:rsid w:val="75F64C89"/>
    <w:rsid w:val="75F74136"/>
    <w:rsid w:val="7605275C"/>
    <w:rsid w:val="76061FCF"/>
    <w:rsid w:val="762D198C"/>
    <w:rsid w:val="763970BA"/>
    <w:rsid w:val="76405DF1"/>
    <w:rsid w:val="76692DDA"/>
    <w:rsid w:val="767F13AF"/>
    <w:rsid w:val="76821D50"/>
    <w:rsid w:val="768F7AF6"/>
    <w:rsid w:val="769A6FC3"/>
    <w:rsid w:val="76A43DAB"/>
    <w:rsid w:val="76B00134"/>
    <w:rsid w:val="76EA31D5"/>
    <w:rsid w:val="76FE3338"/>
    <w:rsid w:val="77090B91"/>
    <w:rsid w:val="773E50AF"/>
    <w:rsid w:val="776137F4"/>
    <w:rsid w:val="77696991"/>
    <w:rsid w:val="777540EC"/>
    <w:rsid w:val="777721AF"/>
    <w:rsid w:val="777D3749"/>
    <w:rsid w:val="77933E88"/>
    <w:rsid w:val="77982853"/>
    <w:rsid w:val="779C7A7F"/>
    <w:rsid w:val="779D6D1A"/>
    <w:rsid w:val="77A130C6"/>
    <w:rsid w:val="77AF3CE0"/>
    <w:rsid w:val="77D34B3B"/>
    <w:rsid w:val="77DE7361"/>
    <w:rsid w:val="77E16DE9"/>
    <w:rsid w:val="77E96B0C"/>
    <w:rsid w:val="77FB5485"/>
    <w:rsid w:val="77FB5610"/>
    <w:rsid w:val="77FF0893"/>
    <w:rsid w:val="78237634"/>
    <w:rsid w:val="782940AE"/>
    <w:rsid w:val="782A7B48"/>
    <w:rsid w:val="782F50C7"/>
    <w:rsid w:val="7839011A"/>
    <w:rsid w:val="78427256"/>
    <w:rsid w:val="785E325B"/>
    <w:rsid w:val="786C7CD9"/>
    <w:rsid w:val="7876405B"/>
    <w:rsid w:val="787C63A7"/>
    <w:rsid w:val="787E322A"/>
    <w:rsid w:val="78815507"/>
    <w:rsid w:val="78852E7B"/>
    <w:rsid w:val="7888517E"/>
    <w:rsid w:val="78A13DDA"/>
    <w:rsid w:val="78AB09EF"/>
    <w:rsid w:val="78B719C5"/>
    <w:rsid w:val="78CC299A"/>
    <w:rsid w:val="78EE0E5D"/>
    <w:rsid w:val="78F50310"/>
    <w:rsid w:val="78F87DE1"/>
    <w:rsid w:val="79040B65"/>
    <w:rsid w:val="790A73F5"/>
    <w:rsid w:val="791043C8"/>
    <w:rsid w:val="791B382C"/>
    <w:rsid w:val="79280906"/>
    <w:rsid w:val="7929013F"/>
    <w:rsid w:val="79304464"/>
    <w:rsid w:val="7934377F"/>
    <w:rsid w:val="793461B5"/>
    <w:rsid w:val="79363A4A"/>
    <w:rsid w:val="793D1E1C"/>
    <w:rsid w:val="79515CE7"/>
    <w:rsid w:val="795669E6"/>
    <w:rsid w:val="79570916"/>
    <w:rsid w:val="79621848"/>
    <w:rsid w:val="796501F9"/>
    <w:rsid w:val="796A18BE"/>
    <w:rsid w:val="796D44D0"/>
    <w:rsid w:val="79712B0B"/>
    <w:rsid w:val="798F358F"/>
    <w:rsid w:val="799B37AF"/>
    <w:rsid w:val="79B47EF9"/>
    <w:rsid w:val="79C33AFE"/>
    <w:rsid w:val="79D935C4"/>
    <w:rsid w:val="79E17904"/>
    <w:rsid w:val="79E55AF3"/>
    <w:rsid w:val="7A097FDA"/>
    <w:rsid w:val="7A107C9F"/>
    <w:rsid w:val="7A125104"/>
    <w:rsid w:val="7A133A7E"/>
    <w:rsid w:val="7A1B3398"/>
    <w:rsid w:val="7A201F02"/>
    <w:rsid w:val="7A2E68A6"/>
    <w:rsid w:val="7A4D183E"/>
    <w:rsid w:val="7A4D3CA5"/>
    <w:rsid w:val="7A503929"/>
    <w:rsid w:val="7A6504DE"/>
    <w:rsid w:val="7A651687"/>
    <w:rsid w:val="7A6A4D34"/>
    <w:rsid w:val="7A734866"/>
    <w:rsid w:val="7A79591D"/>
    <w:rsid w:val="7A7A4F25"/>
    <w:rsid w:val="7A841F6F"/>
    <w:rsid w:val="7A931DCF"/>
    <w:rsid w:val="7A97728F"/>
    <w:rsid w:val="7AB749F2"/>
    <w:rsid w:val="7AD124F8"/>
    <w:rsid w:val="7AE755DE"/>
    <w:rsid w:val="7AFC0C72"/>
    <w:rsid w:val="7B0156AE"/>
    <w:rsid w:val="7B05707D"/>
    <w:rsid w:val="7B132BF4"/>
    <w:rsid w:val="7B177F26"/>
    <w:rsid w:val="7B230826"/>
    <w:rsid w:val="7B2613F5"/>
    <w:rsid w:val="7B3B3CA6"/>
    <w:rsid w:val="7B44069A"/>
    <w:rsid w:val="7B4D3044"/>
    <w:rsid w:val="7B4D5D1F"/>
    <w:rsid w:val="7B5457DF"/>
    <w:rsid w:val="7B574A74"/>
    <w:rsid w:val="7B5F77FE"/>
    <w:rsid w:val="7B6671BF"/>
    <w:rsid w:val="7B6703CA"/>
    <w:rsid w:val="7B6A4CB1"/>
    <w:rsid w:val="7B7126EF"/>
    <w:rsid w:val="7B713456"/>
    <w:rsid w:val="7B7C6A78"/>
    <w:rsid w:val="7B8930AF"/>
    <w:rsid w:val="7B8E0619"/>
    <w:rsid w:val="7B9E0F65"/>
    <w:rsid w:val="7BA1532A"/>
    <w:rsid w:val="7BA32E20"/>
    <w:rsid w:val="7BD637A3"/>
    <w:rsid w:val="7BDE123C"/>
    <w:rsid w:val="7BE43C5E"/>
    <w:rsid w:val="7BEB7C9C"/>
    <w:rsid w:val="7BF04582"/>
    <w:rsid w:val="7BFE7AA9"/>
    <w:rsid w:val="7C066CEC"/>
    <w:rsid w:val="7C1856BF"/>
    <w:rsid w:val="7C1C2FE7"/>
    <w:rsid w:val="7C251323"/>
    <w:rsid w:val="7C257D1D"/>
    <w:rsid w:val="7C3630DC"/>
    <w:rsid w:val="7C3B2598"/>
    <w:rsid w:val="7C410692"/>
    <w:rsid w:val="7C471E1B"/>
    <w:rsid w:val="7C4B5C17"/>
    <w:rsid w:val="7C4C0D34"/>
    <w:rsid w:val="7C51255E"/>
    <w:rsid w:val="7C556C92"/>
    <w:rsid w:val="7C6D50A7"/>
    <w:rsid w:val="7C711CB2"/>
    <w:rsid w:val="7C80044E"/>
    <w:rsid w:val="7CA00AF9"/>
    <w:rsid w:val="7CA31AC9"/>
    <w:rsid w:val="7CA83E80"/>
    <w:rsid w:val="7CBF5899"/>
    <w:rsid w:val="7CCD6B8F"/>
    <w:rsid w:val="7CCE1A4A"/>
    <w:rsid w:val="7CD07D1B"/>
    <w:rsid w:val="7CF9185A"/>
    <w:rsid w:val="7CFF648A"/>
    <w:rsid w:val="7D085511"/>
    <w:rsid w:val="7D112883"/>
    <w:rsid w:val="7D160B38"/>
    <w:rsid w:val="7D261B9D"/>
    <w:rsid w:val="7D280744"/>
    <w:rsid w:val="7D2A2552"/>
    <w:rsid w:val="7D3A2161"/>
    <w:rsid w:val="7D424962"/>
    <w:rsid w:val="7D455CA8"/>
    <w:rsid w:val="7D5810F1"/>
    <w:rsid w:val="7D5A1262"/>
    <w:rsid w:val="7D6063D9"/>
    <w:rsid w:val="7D63616C"/>
    <w:rsid w:val="7D704D18"/>
    <w:rsid w:val="7D710B15"/>
    <w:rsid w:val="7D7D1C04"/>
    <w:rsid w:val="7D815484"/>
    <w:rsid w:val="7D8950DA"/>
    <w:rsid w:val="7D9A0F33"/>
    <w:rsid w:val="7DAD10F5"/>
    <w:rsid w:val="7DB54F9C"/>
    <w:rsid w:val="7DB63407"/>
    <w:rsid w:val="7DC569D3"/>
    <w:rsid w:val="7DCD0158"/>
    <w:rsid w:val="7DFC19AF"/>
    <w:rsid w:val="7E0A4123"/>
    <w:rsid w:val="7E10419B"/>
    <w:rsid w:val="7E171093"/>
    <w:rsid w:val="7E1C742A"/>
    <w:rsid w:val="7E1F4BC0"/>
    <w:rsid w:val="7E2102B5"/>
    <w:rsid w:val="7E2A6F41"/>
    <w:rsid w:val="7E2D2DB2"/>
    <w:rsid w:val="7E345FA0"/>
    <w:rsid w:val="7E3531C6"/>
    <w:rsid w:val="7E3B6606"/>
    <w:rsid w:val="7E496FAF"/>
    <w:rsid w:val="7E4F3557"/>
    <w:rsid w:val="7E6A31CE"/>
    <w:rsid w:val="7E754D66"/>
    <w:rsid w:val="7E7D6A09"/>
    <w:rsid w:val="7E806088"/>
    <w:rsid w:val="7E8D0979"/>
    <w:rsid w:val="7E915763"/>
    <w:rsid w:val="7E947E95"/>
    <w:rsid w:val="7E992424"/>
    <w:rsid w:val="7E9E680B"/>
    <w:rsid w:val="7EA31BAE"/>
    <w:rsid w:val="7EA400E8"/>
    <w:rsid w:val="7EC41963"/>
    <w:rsid w:val="7EDA725E"/>
    <w:rsid w:val="7EDC1107"/>
    <w:rsid w:val="7EE94EF8"/>
    <w:rsid w:val="7EF007A5"/>
    <w:rsid w:val="7EFC2473"/>
    <w:rsid w:val="7F09313D"/>
    <w:rsid w:val="7F22419B"/>
    <w:rsid w:val="7F2615E0"/>
    <w:rsid w:val="7F285AFF"/>
    <w:rsid w:val="7F3A69A7"/>
    <w:rsid w:val="7F497124"/>
    <w:rsid w:val="7F6455F9"/>
    <w:rsid w:val="7F7D7573"/>
    <w:rsid w:val="7F842CBA"/>
    <w:rsid w:val="7F961A5C"/>
    <w:rsid w:val="7F964285"/>
    <w:rsid w:val="7FC45ABB"/>
    <w:rsid w:val="7FC8411D"/>
    <w:rsid w:val="7FDB7E19"/>
    <w:rsid w:val="7FDF11E6"/>
    <w:rsid w:val="7FE56509"/>
    <w:rsid w:val="7FFB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customStyle="1" w:styleId="7">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7224-3FEF-48D3-B2E4-663FF5FD3303}">
  <ds:schemaRefs/>
</ds:datastoreItem>
</file>

<file path=docProps/app.xml><?xml version="1.0" encoding="utf-8"?>
<Properties xmlns="http://schemas.openxmlformats.org/officeDocument/2006/extended-properties" xmlns:vt="http://schemas.openxmlformats.org/officeDocument/2006/docPropsVTypes">
  <Template>Normal</Template>
  <Pages>4</Pages>
  <Words>1375</Words>
  <Characters>2005</Characters>
  <Lines>16</Lines>
  <Paragraphs>4</Paragraphs>
  <TotalTime>2</TotalTime>
  <ScaleCrop>false</ScaleCrop>
  <LinksUpToDate>false</LinksUpToDate>
  <CharactersWithSpaces>2143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2022-12-05T12:06:00Z</dcterms:created>
  <dc:creator>Administrator</dc:creator>
  <cp:lastModifiedBy>LY</cp:lastModifiedBy>
  <dcterms:modified xsi:type="dcterms:W3CDTF">2023-07-23T01:47:26Z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73AEC08DE8AF4E1EA4B57BC9823D7F2F_13</vt:lpwstr>
  </property>
</Properties>
</file>